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聖靈降臨剖析：新約聖經對聖靈恩賜的教訓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Perspectives on Pentecost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作者：葛理齊（葛富恩） (Richard B. Gaffin)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產品編號：962208155X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出版日期：1987-1-1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基督一次成就的救贖大工及歷代教會的生活中，五旬節都佔了一個關鍵性的位置。本書作者除了從聖經及神學的角度突出這個重點，更深入剖析五旬節的深遠含意及有關的問題：他界定所有恩賜的意義﹔闡明先知先知講道及說方言的性質，並解答其是否仍存在於今日教會的這個問題﹔最後更澄清環繞靈恩運動所產生的偏激情緒及混亂解釋。總之，從新約探討屬靈恩賜，作者表現了釋經的深度、客觀及條理分明。作者是一位新約教授，費城韋斯敏特神學院新舊約學系主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https://www.logos.com.hk/bf/acms/content.asp?site=logosbf&amp;op=show&amp;type=product&amp;code=962208155X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7BA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2022-08-11T15:51:49Z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D76033A840DB4409B50D5F529677F45C</vt:lpwstr>
  </property>
</Properties>
</file>