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马利亚却站在坟墓外哭泣（约20:11）。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这是一件值得我们深思的奇怪事。主的所有门徒都逃走了，不再去寻找祂。就连那位曾经说过诸如“众人都离弃你，我总不离弃你”漂亮话的激进门徒，也逃得无影无踪。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而现在，有一个孱弱的妇人，她在寻求这位救主的时候，比所有人更积极，更坚定，她并不拥有外在引以为豪的门徒身份，她也没有说过哪怕一句类似彼得曾经夸口的漂亮话（这些都是外在的事物，不能使我们正确地寻求祂，或将人的灵带入天 堂）。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现在，这个妇人，她站在坟墓外哭泣，迟迟不肯离去，因为她没有得着她所寻求和思念的那位。她没有得着祂，所以她没有离开，也没有放弃，而是在持续等候寻求祂。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是哦！人的灵若是真爱祂，那么在得到祂本人之前，人的灵就永远不会对自己的现状感到满足。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即是如此，你们这些寻求祂的人，在遇见祂之前，永远不要放弃寻找祂，因为你们终会寻找并寻见祂，就像这个女人所做的那样，她在漫长的等待后，终于等到了祂向爱祂之人的显现，她终于在坟墓门口寻见了她日思夜想的那一位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们相信，在那里，她是如此说：“主啊，我将静静地躺在你坟墓的门口，如果你愿意，请让我死在这里吧！即使是死，我也要死在这里！”即是如此，读者啊，你们就可以知道，一个人若真地渴望祂，那么除了祂本身，什么也不能满足他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常理而言，一个人所渴望的事物，必然是他必须拥有的事物，相较而言，其他任何事物都无法满足他——一个饥肠辘辘的人渴望有肉吃，尽管他的确拥有其他的东西，然而除非他吃到肉，否则他便不能感到满足；一个身陷牢狱之灾的富人渴望自由，尽管他的确拥有丰富的家业，然而除非他在肉身上享有自由，否则他的财富便不能给他带来丝毫安慰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现在，这妇人也是如此。虽然她能够和自己所亲爱的肢体呆在一起，但她强烈地感到，除了我们的主之外，实在没有什么能给她带来实在的安慰，除非她能拥有她所寻求的那位可爱的救主。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读者哦，你们要学习属灵的教训就是，一旦你们开始寻求祂，就不可放弃。是啊！那些花费一切时间和一切代价寻求祂的人有福了。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马利亚在那里哭著要找祂，又往坟墓里看祂在不在。这是一种美好而幸福的愿望，也是一种有行动相伴的悲伤。这确实是属天的悲哀，它伴随着丰富的情感和执着的行动。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就像所罗门的《雅歌》一样，佳偶在那里因为良人的缺席，她就哭泣忧伤、心意惊惶、甚至罹患相思之病，她想尽一切办法为要再次寻见并得到他，这是一种正确的因缺乏救 主而产生的悲伤。请看佳偶是如何行呢：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她到城中巡逻的人那里，问他们说：“你们看见我心所爱的没有？”（3:3）然后她去到耶路撒冷的众女子那里，嘱咐她们“不要惊动，不要叫醒我所亲爱的，等他自己情愿”。（3:5）这一切都证明因为祂的缺席而感到的悲哀和急迫都是正当且必要的，因为她寻不见她所爱的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你们也知道我们的主流了怎样的眼泪。祂因着爱我们的父，祂在肉体的时候，就大声哀哭，流泪祷 告，恳求那能救祂免死的主（我们唯有藉着死才能面见祂，而祂若不从死中出来便不能面见父）。是哦！只有当人因缺乏祂而感到忧愁和不安，并想办法再次得到祂，并真得到祂时，这种忧愁和不安才会消解。在观看了马利亚对祂的爱之后，我们来看看接下来发生了什么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標楷體" w:hAnsi="標楷體" w:eastAsia="標楷體" w:cs="標楷體"/>
        </w:rPr>
        <w:t>天使对她说：“妇人，你为什么哭？”（约20:13）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向她提出这个问题似乎没有必要，因为她可能会这样回答：“我失去了我的救 主，谁能怪我哭泣？我已归向我的主，如今既失去祂，谁能责备我呢？” 但天使的这个问题中，包含了救 恩的奥秘，这也是天使问发问的真实原因：“你的救 恩现在已经做成了，魔 鬼的头已经被伤，那么现在是什么让你哭泣呢? ”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是哦！我们的主藉天使这话提醒我们，当我们有理由喜乐的时候，我们却常常哭泣。我们应该如此说：“哦！这是主新创造的日子，我将在其中欢欣鼓舞！在这一天，在亚 当里失落的后裔，将在祂里面得到救 赎；我和其他蒙恩的人一样，如今也是在祂里面，所以我不应该哭泣。”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是哦，但愿我们能学会把我们的感情和我们的一切都献给祂。当祂哭泣时，我们也哭泣；当祂快乐时，我们也快乐。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https://mp.weixin.qq.com/s/V8YPq-WaEbY6I6XYj9BA9w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新細明體" w:hAnsi="新細明體" w:eastAsia="新細明體" w:cs="新細明體"/>
      </w:rPr>
      <w:t>妇人，为什么哭呢？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D41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2022-10-13T15:13:04Z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4BBCD4C0B2314C5EA05E01E11840EECE</vt:lpwstr>
  </property>
</Properties>
</file>