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古以色列史</w:t>
      </w:r>
    </w:p>
    <w:p>
      <w:pPr>
        <w:jc w:val="left"/>
        <w:rPr>
          <w:rFonts w:hint="eastAsia" w:ascii="新細明體" w:hAnsi="新細明體" w:eastAsia="新細明體" w:cs="新細明體"/>
        </w:rPr>
      </w:pPr>
      <w:r>
        <w:rPr>
          <w:rFonts w:hint="eastAsia" w:ascii="新細明體" w:hAnsi="新細明體" w:eastAsia="新細明體" w:cs="新細明體"/>
        </w:rPr>
        <w:t>作者： （德）威爾豪森</w:t>
      </w:r>
    </w:p>
    <w:p>
      <w:pPr>
        <w:jc w:val="left"/>
        <w:rPr>
          <w:rFonts w:hint="eastAsia" w:ascii="新細明體" w:hAnsi="新細明體" w:eastAsia="新細明體" w:cs="新細明體"/>
        </w:rPr>
      </w:pPr>
      <w:r>
        <w:rPr>
          <w:rFonts w:hint="eastAsia" w:ascii="新細明體" w:hAnsi="新細明體" w:eastAsia="新細明體" w:cs="新細明體"/>
        </w:rPr>
        <w:t>出版社：上海三聯書店</w:t>
      </w:r>
    </w:p>
    <w:p>
      <w:pPr>
        <w:jc w:val="left"/>
        <w:rPr>
          <w:rFonts w:hint="eastAsia" w:ascii="新細明體" w:hAnsi="新細明體" w:eastAsia="新細明體" w:cs="新細明體"/>
        </w:rPr>
      </w:pPr>
      <w:r>
        <w:rPr>
          <w:rFonts w:hint="eastAsia" w:ascii="新細明體" w:hAnsi="新細明體" w:eastAsia="新細明體" w:cs="新細明體"/>
        </w:rPr>
        <w:t>出版日期：2015/12/01</w:t>
      </w:r>
    </w:p>
    <w:p>
      <w:pPr>
        <w:jc w:val="left"/>
        <w:rPr>
          <w:rFonts w:hint="eastAsia" w:ascii="新細明體" w:hAnsi="新細明體" w:eastAsia="新細明體" w:cs="新細明體"/>
        </w:rPr>
      </w:pPr>
      <w:r>
        <w:rPr>
          <w:rFonts w:hint="eastAsia" w:ascii="新細明體" w:hAnsi="新細明體" w:eastAsia="新細明體" w:cs="新細明體"/>
        </w:rPr>
        <w:t>ISBN：9787542653406</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部古代以色列簡史，其中涉及到古代以色列的約法、政治、戰爭、遷徙、定居等重大歷史問題。書中詳細介紹了從耶羅波安一世到到耶羅波安二世，耶利米與耶路撒冷的毀滅，以及希臘化時期、哈斯蒙人、希律與羅馬人、猶太人的流散等內容。</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古以色列史》为德国现代宗教史学大家尤里乌斯·威尔豪森撰写的一部古代以色列简史，全书言简意赅，内容凝炼丰富，记述了以色列民族的演变以及“摩西五经”的成熟在以色列宗教改革和民族认同过程中发挥的内外作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威尔豪森记述的古以色列史集中呈现了他对“摩西五经”成书背景及其政治、宗教地位的开创性见解，其核心问题在于：“摩西五经”究竟是以色列民族的起点，还是犹太教的起点？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此外，全书也详细描述了古以色列人在各个时期与不同民族及其宗教不断融合、分化的过程，尤其涉及以色列民族的“约法”观念对于其民族塑造产生的重大意义。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对于任何读者而言，无论是着眼于以色列宗教史、《旧约》发展史，还是以色列民族演变及其政治神学观念，《古以色列史》无疑提供了一个清晰而深邃的视角。</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作者</w:t>
      </w:r>
      <w:r>
        <w:rPr>
          <w:rFonts w:hint="eastAsia" w:ascii="新細明體" w:hAnsi="新細明體" w:eastAsia="新細明體" w:cs="新細明體"/>
        </w:rPr>
        <w:t>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尤利烏斯·威爾豪森（Julius Wellhausen，1844—1918），德國著名聖經學家、東方學家、伊斯蘭教家。曾歷任格賴夫斯瓦爾德大學、哈勒大學、馬堡大學和哥廷根大學教授，提出著名的底本學說，注重以語言學、文獻學為基礎來考察宗教的歷史，最早采用法律觀點研究猶太教和伊斯蘭教，卓有建樹。其研究對猶太教史和伊斯蘭教相關領域產生了深遠影響，著有《以色列史緒論》（Prolegomena zur Geschichte Israels.1882）、《穆罕默德在麥地那》（Muhammadin Medina，1882）、《阿拉伯帝國及其衰亡》（Dasarabische Reich und sein Sturz，1902）等著作。</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譯者</w:t>
      </w:r>
      <w:r>
        <w:rPr>
          <w:rFonts w:hint="eastAsia" w:ascii="新細明體" w:hAnsi="新細明體" w:eastAsia="新細明體" w:cs="新細明體"/>
        </w:rPr>
        <w:t>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喬戈，哲學博士（2011年畢業於廣州中山大學），美國波士頓大學古典研究系訪問學者（2008—2009年）。現任教於重慶西南政法大學，另任西南大學法學院海國圖志書院特約研究員。主要研究領域為政治哲學史、古典哲學。著有《國家的倫理》（廣西師范大學出版社2014年版），譯著《希臘精神》（湯因比著，商務印書館2015年版）。另在《現代哲學》、《求是學刊》、《中國圖書評論》等刊物發表論文若干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https://www.books.com.tw/products/CN11318989</w:t>
      </w:r>
    </w:p>
    <w:p>
      <w:pPr>
        <w:jc w:val="left"/>
        <w:rPr>
          <w:rFonts w:hint="eastAsia" w:ascii="新細明體" w:hAnsi="新細明體" w:eastAsia="新細明體" w:cs="新細明體"/>
        </w:rPr>
      </w:pPr>
      <w:r>
        <w:rPr>
          <w:rFonts w:hint="eastAsia" w:ascii="新細明體" w:hAnsi="新細明體" w:eastAsia="新細明體" w:cs="新細明體"/>
        </w:rPr>
        <w:t>https://www.amazon.com/古以色列史-德-尤里乌斯·威尔豪森/dp/B01BXNGIGC</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FAE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2022-09-26T15:03:59Z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3B5C935EF27445C990850E8BD1D51223</vt:lpwstr>
  </property>
</Properties>
</file>