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《讚美頌》（拉丁語：</w:t>
      </w:r>
      <w:r>
        <w:rPr>
          <w:rFonts w:hint="default" w:ascii="Times New Roman" w:hAnsi="Times New Roman" w:eastAsia="新細明體" w:cs="Times New Roman"/>
        </w:rPr>
        <w:t>Te Deum</w:t>
      </w:r>
      <w:r>
        <w:rPr>
          <w:rFonts w:hint="eastAsia" w:ascii="新細明體" w:hAnsi="新細明體" w:eastAsia="新細明體" w:cs="新細明體"/>
        </w:rPr>
        <w:t>；取自</w:t>
      </w:r>
      <w:r>
        <w:rPr>
          <w:rFonts w:hint="default" w:ascii="Times New Roman" w:hAnsi="Times New Roman" w:eastAsia="新細明體" w:cs="Times New Roman"/>
        </w:rPr>
        <w:t>Te deum laudamus</w:t>
      </w:r>
      <w:r>
        <w:rPr>
          <w:rFonts w:hint="eastAsia" w:ascii="新細明體" w:hAnsi="新細明體" w:eastAsia="新細明體" w:cs="新細明體"/>
        </w:rPr>
        <w:t>，原意為「神，我們讚美你」）是4世紀時寫就的一首拉丁文基督教讚美詩，它是基督教最常用的讚美詩之一。「</w:t>
      </w:r>
      <w:r>
        <w:rPr>
          <w:rFonts w:hint="default" w:ascii="Times New Roman" w:hAnsi="Times New Roman" w:eastAsia="新細明體" w:cs="Times New Roman"/>
        </w:rPr>
        <w:t>Te Deum</w:t>
      </w:r>
      <w:r>
        <w:rPr>
          <w:rFonts w:hint="eastAsia" w:ascii="新細明體" w:hAnsi="新細明體" w:eastAsia="新細明體" w:cs="新細明體"/>
        </w:rPr>
        <w:t>」在原文語境下也可以指伴隨着《讚美詩》執行的一套宗教禮儀。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傳說聖安布羅斯（397年去世）或希波的奧古斯丁（430年去世）為其作者。19世紀，有學者提出聖海勒利（367年去世）或聖尼斯大（414年去世）才是其作者。至今學界仍未有定論。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天主教會翻譯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天主，我們讚美禰；上主，我們頌揚禰；永生之父，萬物敬拜禰。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所有天使，和天上的大能者，普智天使，熾愛天使不停地歡呼：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聖、聖、聖，上主，大能的天主，禰的榮耀充滿天地。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眾使徒歌頌禰的光榮，眾先知宣揚禰的德能，眾殉道者卻為禰作證。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普世教會也向禰歌唱，禰是大父，無限尊威，禰的唯一真子，令人敬愛，禰的聖神賜人安慰。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基督，光榮的君王，禰永遠是父的愛子，禰為了拯救人類，甘願生於貞女，降凡塵世。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禰為世人征服了死亡，為信眾重啟天國之門，禰坐在天父之右，享受光榮，禰還要再度降來，審判萬民。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禰用寶血贖回了子民，懇求禰常常保佑他們；使我們參加諸聖的行列，分享禰永恆的光榮。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上主，求禰拯救禰的子民，降福他們，他們是禰的羊群，求禰作他們的牧者，護佑他們，直到永遠。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我們讚美禰，日夜不停，世世代代頌揚禰的聖名，求禰今天保護我們清潔無罪，上主，求禰垂憐我們、垂憐我們。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上主，我們依賴禰的寬仁，懇求禰對我們廣施慈恩；上主，禰是我們的仰仗，勿使我們永久蒙羞失望。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聖公會譯本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我們讚美主為上帝，認為萬物的主；普天之下，都敬拜主－無始無終的父。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天和天使，並天上一切掌權的，都高聲讚美主；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基路伯和撒拉弗，時常大聲稱頌主，高唱聖哉、聖哉、聖哉，天地萬軍的主。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主的榮耀威嚴，充滿天地，有榮耀的眾使徒，都讚美主。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有名望的眾先知，都讚美主，為道捨命，穿白衣的軍隊，都讚美主。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普世聖教會都承認主－威嚴無量的聖父，至尊至真的獨一聖子，安慰人的聖靈。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基督是有榮耀的君王，是聖父無始無終的聖子。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主要成為人身，拯救世人，甘心為童貞女所生。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主既勝了死的苦，就為眾信徒開了天國的門，主坐於上帝的右邊，和聖父同榮。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我們信主必再降臨，施行審判，所以求主拯救主的僕人，就是主用寶血所救贖的人。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使我們列在聖徒中，同享無窮的榮耀。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求主拯救主的百姓，賜福與主的選民，求主治理我們，扶助我們，直至永遠。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我們天天頌主為大，我們尊奉主的聖名，永世無盡。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求主保祐我們今天不犯罪，求主憐憫我們，憐憫我們。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求主施憐恤與我們，因為我們依靠主，我惟依靠主，求主使我永不羞愧。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願榮耀歸於聖父、聖子、聖靈；起初這樣，現在這樣，將來也這樣，永無窮盡。阿們。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https://zh.wikipedia.org/zh-hk/讚美頌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Translation from the Book of Common Prayer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We praise thee, O God : we acknowledge thee to be the Lord.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All the earth doth worship thee : the Father everlasting.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To thee all Angels cry aloud : the Heavens, and all the Powers therein.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To thee Cherubin and Seraphin : continually do cry,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Holy, Holy, Holy : Lord God of Sabaoth;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Heaven and earth are full of the Majesty : of thy glory.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The glorious company of the Apostles : praise thee.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The goodly fellowship of the Prophets : praise thee.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The noble army of Martyrs : praise thee.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The holy Church throughout all the world : doth acknowledge thee;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The Father : of an infinite Majesty;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Thine honourable, true : and only Son;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Also the Holy Ghost : the Comforter.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Thou art the King of Glory : O Christ.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Thou art the everlasting Son : of the Father.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When thou tookest upon thee to deliver man : thou didst not abhor the Virgin's womb.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When thou hadst overcome the sharpness of death :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 xml:space="preserve">    thou didst open the Kingdom of Heaven to all believers.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Thou sittest at the right hand of God : in the glory of the Father.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We believe that thou shalt come : to be our Judge.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We therefore pray thee, help thy servants :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 xml:space="preserve">    whom thou hast redeemed with thy precious blood.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Make them to be numbered with thy Saints : in glory everlasting.</w:t>
      </w:r>
    </w:p>
    <w:p>
      <w:pPr>
        <w:jc w:val="left"/>
        <w:rPr>
          <w:rFonts w:hint="default" w:ascii="Times New Roman" w:hAnsi="Times New Roman" w:eastAsia="新細明體" w:cs="Times New Roman"/>
        </w:rPr>
      </w:pP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[added later, mainly from Psalm verses:]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O Lord, save thy people : and bless thine heritage.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Govern them : and lift them up for ever.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Day by day : we magnify thee;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And we worship thy Name : ever world without end.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Vouchsafe, O Lord : to keep us this day without sin.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O Lord, have mercy upon us : have mercy upon us.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O Lord, let thy mercy lighten upon us : as our trust is in thee.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O Lord, in thee have I trusted : let me never be confounded.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https://en.wikipedia.org/wiki/Te_Deum</w:t>
      </w:r>
    </w:p>
    <w:p>
      <w:pPr>
        <w:jc w:val="left"/>
        <w:rPr>
          <w:rFonts w:hint="default" w:ascii="Times New Roman" w:hAnsi="Times New Roman" w:eastAsia="新細明體" w:cs="Times New Roman"/>
        </w:rPr>
      </w:pPr>
    </w:p>
    <w:p>
      <w:pPr>
        <w:jc w:val="left"/>
        <w:rPr>
          <w:rFonts w:hint="eastAsia" w:ascii="Times New Roman" w:hAnsi="Times New Roman" w:eastAsia="新細明體" w:cs="Times New Roman"/>
          <w:lang w:val="en-US" w:eastAsia="zh-TW"/>
        </w:rPr>
      </w:pPr>
      <w:r>
        <w:rPr>
          <w:rFonts w:hint="default" w:ascii="Times New Roman" w:hAnsi="Times New Roman" w:eastAsia="新細明體" w:cs="Times New Roman"/>
        </w:rPr>
        <w:t>〈聖盎博聖奧定合讚〉/ Te Deum</w:t>
      </w:r>
      <w:r>
        <w:rPr>
          <w:rFonts w:hint="eastAsia" w:ascii="Times New Roman" w:hAnsi="Times New Roman" w:eastAsia="新細明體" w:cs="Times New Roman"/>
          <w:lang w:val="en-US" w:eastAsia="zh-TW"/>
        </w:rPr>
        <w:t>　2021年2月11日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雷鳴遠神父編，出自《聖母小日課》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原曲：Te Deum (Tonus simplex, Liber Usualis, p. 1834)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樂譜下載：https://drive.google.com/file/d/1cMH_nR_URvMhV3p5eizi0XyV6BGNyCdB/view</w:t>
      </w:r>
    </w:p>
    <w:p>
      <w:pPr>
        <w:jc w:val="left"/>
        <w:rPr>
          <w:rFonts w:hint="default" w:ascii="Times New Roman" w:hAnsi="Times New Roman" w:eastAsia="新細明體" w:cs="Times New Roman"/>
        </w:rPr>
      </w:pPr>
      <w:r>
        <w:rPr>
          <w:rFonts w:hint="default" w:ascii="Times New Roman" w:hAnsi="Times New Roman" w:eastAsia="新細明體" w:cs="Times New Roman"/>
        </w:rPr>
        <w:t>https://www.youtube.com/watch?v=9wFqAfKvq_I</w:t>
      </w:r>
      <w:bookmarkStart w:id="0" w:name="_GoBack"/>
      <w:bookmarkEnd w:id="0"/>
    </w:p>
    <w:p>
      <w:pPr>
        <w:jc w:val="left"/>
        <w:rPr>
          <w:rFonts w:hint="default" w:ascii="Times New Roman" w:hAnsi="Times New Roman" w:eastAsia="新細明體" w:cs="Times New Roman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65C3B"/>
    <w:rsid w:val="418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2022-02-01T04:31:20Z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9377A226A5234DC89BE6B411535B46AC</vt:lpwstr>
  </property>
</Properties>
</file>