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論基督徒（上下）（簡體字）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出版社：三聯書店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作者：漢斯．昆 (Hans Kung)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譯者：楊德友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產品編號：7108007126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出版日期：1996-6-1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產品資訊：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漢斯‧昆是本世紀最有影響的神學家之一，《論基督徒》是他最有影響力的著作，被神學界稱為當代的「神學大全」。這部近六十萬字的著作討論了上帝論，基督學、信仰論、教會學、聖經學等神學的傳統題域。但它的特點是，把傳統的神學主題放在整個現代人文語境中來討論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目錄：</w:t>
      </w:r>
      <w:bookmarkStart w:id="0" w:name="_GoBack"/>
      <w:bookmarkEnd w:id="0"/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中譯本前言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本書為誰而寫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A.視野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Ⅰ.現代人道主義的挑戰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Ⅱ.另一維度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Ⅲ.世界各宗教的挑戰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B.區別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Ⅰ.基督教的特點是什麼？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Ⅱ.真正的基督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Ⅲ.基督教與猶太教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C.綱領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Ⅰ.社會背景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Ⅱ.上帝的事業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Ⅲ.人的事業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注釋（Notes）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https://www.logos.com.hk/bf/acms/content.asp?site=logosbf&amp;op=show&amp;type=product&amp;code=7108007126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yMzdhNzg5ZTk5YzQ3NjlmZjUxN2YzZWVhNTA3MDAifQ=="/>
  </w:docVars>
  <w:rsids>
    <w:rsidRoot w:val="00000000"/>
    <w:rsid w:val="503C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2024-02-11T14:28:22Z</dcterms:created>
  <dc:creator>User</dc:creator>
  <cp:lastModifiedBy>User</cp:lastModifiedBy>
  <dcterms:modified xsi:type="dcterms:W3CDTF">2024-02-11T14:29:55Z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2052-12.1.0.16364</vt:lpwstr>
  </property>
  <property fmtid="{D5CDD505-2E9C-101B-9397-08002B2CF9AE}" pid="3" name="ICV">
    <vt:lpwstr>48F49043DDE142B098DB89A87B58F04F_12</vt:lpwstr>
  </property>
</Properties>
</file>