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阅读经文：提后3：16-17</w:t>
      </w:r>
    </w:p>
    <w:p>
      <w:pPr>
        <w:jc w:val="left"/>
        <w:rPr>
          <w:rFonts w:hint="eastAsia" w:ascii="新細明體" w:hAnsi="新細明體" w:eastAsia="新細明體" w:cs="新細明體"/>
        </w:rPr>
      </w:pPr>
      <w:r>
        <w:rPr>
          <w:rFonts w:hint="eastAsia" w:ascii="新細明體" w:hAnsi="新細明體" w:eastAsia="新細明體" w:cs="新細明體"/>
        </w:rPr>
        <w:t>教义选读：比利时信条第4条</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各位在耶稣基督里蒙我们父神所爱的弟兄姊妹们：今天下午我们要一起来学习《比利时信条》的第4条——圣经正典，从中我们要认识什么是正典？也要了解圣经正典到底是怎样形成的？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要知道，在新约教会历史上，早期曾经有二世纪的异端马吉安主义弄出他们所谓的圣经正典，只有删改过的路加福音和使徒保罗的10封书信（3封教牧书信被排除在外），其余的书卷都被马吉安所抛弃。当然，马吉安的这一极端做法也反过来刺激了新约初期教会，促使教会意识到需要尽早确立新约圣经正典。这可以说是马吉安主义唯一对教会有益的作用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也正因为此，新约教会在公元393和397年的会议上都确认了最早出现在亚他那修于367年写给埃及教会的信中的新约27卷为圣经正典。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而，因着人的软弱和有限，新约教会后来采纳了耶柔米翻译的《武加大译本》作为教会的圣经正典，而这个《武加大译本》中，不单有我们现在所有的66卷圣经，还有所谓的次经和伪经；就是到今天，罗马天主教的圣经仍然包括了次经和伪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作为今天的基督徒，我们对圣经正典有一个正确的认识和了解也是必须的。不然，如果有一天我们遇到这样的问题，或者听到一些错误的声音和观点，可能我们也不会分辨。实际上，德布利牧师为什么要在他所写的比利时信条第4条中列出圣经正典的书卷名称，就是为了回应当时教会在圣经正典上的错误，并作为改革宗教会对于圣经正典的正统宣告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现在我们再来看一遍比利时信条第4条的内容：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第四条 圣经正典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我们相信圣经包括旧约与新约两部分，它们同是正典，这是绝对不可否认的。这些书卷在神的教会中被编列为：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旧约圣经包括：摩西五经，即创世记、出埃及记、利未记、民数记、申命记；约书亚记、士师记、路得记、撒母耳记上下、列王纪上下、历代志上下、以斯拉记、尼希米记、以斯帖记; 约伯记、诗篇、箴言、传道书、雅歌; 以赛亚书、耶利米书、耶利米哀歌、以西结书、但以理书、何西阿书、约珥书、阿摩司书、俄巴底亚书、约拿书、弥迦书、那鸿书、哈巴谷书、西番雅书、哈该书、撒迦利亚书和玛拉基书。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约圣经包括：四福音书，即马太福音、马可福音、路加福音及约翰福音；使徒行传；使徒保罗的13卷书信，即罗马书、哥林多前后书、加拉太书、以弗所书、腓立比书、歌罗西书、帖撒罗尼迦前后书、提摩太前后书、提多书、腓利门书；希伯来书；其他七卷书信，即雅各书、彼得前后书、约翰一、二和三书、犹大书；以及使徒约翰的启示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下面我要从以下三方面和大家来分享比利时信条第4条的内容：</w:t>
      </w:r>
    </w:p>
    <w:p>
      <w:pPr>
        <w:jc w:val="left"/>
        <w:rPr>
          <w:rFonts w:hint="eastAsia" w:ascii="新細明體" w:hAnsi="新細明體" w:eastAsia="新細明體" w:cs="新細明體"/>
        </w:rPr>
      </w:pPr>
      <w:r>
        <w:rPr>
          <w:rFonts w:hint="eastAsia" w:ascii="新細明體" w:hAnsi="新細明體" w:eastAsia="新細明體" w:cs="新細明體"/>
        </w:rPr>
        <w:t>一、什么是正典</w:t>
      </w:r>
    </w:p>
    <w:p>
      <w:pPr>
        <w:jc w:val="left"/>
        <w:rPr>
          <w:rFonts w:hint="eastAsia" w:ascii="新細明體" w:hAnsi="新細明體" w:eastAsia="新細明體" w:cs="新細明體"/>
        </w:rPr>
      </w:pPr>
      <w:r>
        <w:rPr>
          <w:rFonts w:hint="eastAsia" w:ascii="新細明體" w:hAnsi="新細明體" w:eastAsia="新細明體" w:cs="新細明體"/>
        </w:rPr>
        <w:t>二、正典的形成</w:t>
      </w:r>
    </w:p>
    <w:p>
      <w:pPr>
        <w:jc w:val="left"/>
        <w:rPr>
          <w:rFonts w:hint="eastAsia" w:ascii="新細明體" w:hAnsi="新細明體" w:eastAsia="新細明體" w:cs="新細明體"/>
        </w:rPr>
      </w:pPr>
      <w:r>
        <w:rPr>
          <w:rFonts w:hint="eastAsia" w:ascii="新細明體" w:hAnsi="新細明體" w:eastAsia="新細明體" w:cs="新細明體"/>
        </w:rPr>
        <w:t>三、旧约与新约的关系</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一、什么是正典？</w:t>
      </w:r>
    </w:p>
    <w:p>
      <w:pPr>
        <w:jc w:val="left"/>
        <w:rPr>
          <w:rFonts w:hint="eastAsia" w:ascii="新細明體" w:hAnsi="新細明體" w:eastAsia="新細明體" w:cs="新細明體"/>
        </w:rPr>
      </w:pPr>
      <w:r>
        <w:rPr>
          <w:rFonts w:hint="eastAsia" w:ascii="新細明體" w:hAnsi="新細明體" w:eastAsia="新細明體" w:cs="新細明體"/>
        </w:rPr>
        <w:t>1、正典的定义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“正典”是一批被公认为神所启示或默示(即无误)的书籍或著作。“正典”这个词最早是来自拉丁文，意思是准则、规范、标准。这表明正典是一系列在信仰和教义上具有绝对权威的书卷, 可以用来比较和衡量其它的著作或教导(决定它们是否正确)。德布利牧师称圣经的六十六卷书为“正典”，宣告这些书卷包含了判断他生命中对错的规范和准则。这个宣告逻辑上显然是根据圣经的神圣来源，正如德布利牧师在第三条中所宣告的那样“我们承认神的话语不是出于人意，乃是，如使徒彼得所说的，人被圣灵感动说出神的话来（彼后1:21）。此后，出于对我们特别的眷顾，和对我们的救赎, 神吩咐祂的仆人、先知与使徒将祂所启示的记录成文，神又亲自写下两块法版。因此，我们称这些书卷为圣经。”没有人能比生命的创造者和拯救者更知道人应该如何在这个堕落的世上生活。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2、正典的无误性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弟兄姊妹们，这些正典书卷，既然是来自圣洁的神自己，就是无误的。我们若要明白圣经是神所默示的正典，是我们信仰的准则、规范和标准，就需要注意以下两点：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（1）交流需要有说者和听者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说者讲得不清楚，交流就不会有效果。同样，如果听者听不见，交流也会失败。当德布利牧师宣告圣经是神所默示的正典时，他是在承认说者——神的完美表达，祂所讲的内容和表达方式是准确、真实、清楚明白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然，德布利的宣告并不是评论听者的素质。实际上，听者是有限的受造物，因为犯罪堕落而成为聋子。我们可以在圣经中看到这种不调和性，或从历史、地理、生物等方面。我们也能从中看到这种错误，神作为圣洁的说者身份和我们作为败坏的听者身份，这使我们不得不承认，问题是出在听者的身上，而不是说话者。我们需要继续谦卑地读经、钻研、查考，直到我们能准确地明白神透过圣经在说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（2）其次，耶和华神已经对人说话，以人可以明白的方式来表达</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例如，我们习惯性谈到日出日落，但实际上太阳相对地球来说是静止的，是地球绕着太阳转动。所以，当圣经说太阳止在亚雅伦谷的时候【书10：12-13】，耶和华不是要给我们上天文课，而是使用了人类的语言、就是人类观察所得的成语和名词，为了向我们传递祂神圣的思想。圣经不是一本有关地质学或生物学的教科书，然而，只要认真读，这些方面所说的事确实都相符。</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我们要知道，没有任何书能与圣经相比，这个事实是因为神对我们的关怀。祂对祂子民的爱，使祂不希望我们走偏，而要我们拥有，并认识真理的本相——这是为了我们的益处和神的荣耀。所以，神的话的确是值得信赖和依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3、正典的内容——六十六卷书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弟兄姊妹们，德布利牧师在第4条这里特别列出了旧约全部三十九卷书和新约全部二十七卷书。对我们而言，这些都是圣经书卷是不言而喻的，无需列出。但是在德布利的时代却不是这样。为什么？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首先，当时的罗马天主教宣称，除了旧约和新约，圣经还包括伪经（见比利时信条的第6条）。次经和伪经的希腊文意为“隐秘的”，意思是这些书的来源是隐秘的，是不知道它们的作者的，而且旧约圣经是用希伯来文写的，但是这些次经和伪经却是用希腊文写的。旧约圣经在主前200年被翻译成希腊文，后来耶柔米将圣经正典和次经、伪经一并翻译成拉丁文，就是《武加大译本》，结果被罗马天主教接受为圣经，而他们的很多教义就是从这些次经和伪经建立的，例如炼狱。次经和伪经一共有14卷。德布利牧师认为这些次经和伪经不是完全没有用，可以有参考价值，但是它们不能被称为正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然后，当时的异端重洗派坚持认为，旧约展现的是一位发怒的神，因此新约代替了旧约，其中描述了一位慈爱的神。他们如同早期的异端马吉安主义一样丢弃了旧约。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还有，当时路德宗教会虽然宣称圣经包括旧约和新约，但是《雅各书》只是一封无足轻重的书信，所以可以删除。马丁路德曾经说过，《雅各书》对他来说就好比是一根稻草一样毫无用处，但是他非常喜欢《加拉太书》，甚至说《加拉太书》是他的凯瑟琳（他的妻子），他与它结了婚。这是因为马丁路德自身的经历和他不明白信心与行为之间的关系造成的。我们透过他的传记可以知道，他一直在苦苦挣扎怎样才可以得救，结果后来圣灵光照他，使他从当时天主教的律法主义的错谬中得到释放，从《罗马书》中明白了借信称义的真理；并且《加拉太书》正好是保罗在指出律法主义的错谬，所以马丁路德非常喜欢；但是他读到《雅各书》的时候，却发现雅各在教导基督徒仍然要遵守神的律法，并且说信心没有行为是死的，他不能理解，因此就认为《雅各书》是稻草。马丁路德也拿雅各书和罗马书相比，甚至说过这样一番话：“许多人曾努力调和雅各和保罗的不同教导，但都不成功。保罗教导‘因信称义’，而雅各说‘称义不是单因着信’，这两种说法是完全矛盾的。如果有人说二者不矛盾，又能把它说圆了，我就把我的博士帽戴在他头上，任他叫我傻瓜。”【摘自W.G. Kummel, The New Testament: The History of the Investigation of Its Problems (Abingdon, 1972) 26.】事实上，使徒保罗在罗马书的前几章中所谈的是称义，而雅各所谈的是成圣。所以，使徒保罗和雅各的意见并不相左，他们都宣告人在神面前得称为义完全是靠着恩典、藉着信。雅各只是在强调，真信心不仅会在善行中显明出来，而且也必须在善行上显明出来。而对于这样的观点，使徒保罗也是表示认同的，我们从他的书信中就可以看到这一点。例如：保罗在罗马书3：31说：“这样，我们因信废了律法么？断乎不是！更是坚固律法。”当然，马丁路德后来对雅各书的认识有所调整，并不是一直在这样的错误中。</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正是在这样的背景之下，德布利牧师在比利时信条第4条宣告，神赐给祂百姓的圣经确实包含了这六十六卷书的目录，也就是第4条列出的目录。这个宣告今天仍然和我们有极其紧密的关系，因为罗马天主教仍然在他们正式的圣经版本——耶路撒冷圣经（即《武加大译本》）中，包括了伪经。同样，异端重洗派对于旧约的错误观念今天仍然十分活跃。基甸国际组织分发的新约单行本圣经（附录了诗篇），背后其实就是有认为旧约没有新约重要的错误观点。包括今天有很多教会的讲道都是根据新约，而不是旧约——这也好象在暗示今天旧约不如新约有价值了。这是我们需要注意防范的。我们一定要如同德布利牧师那样接受并宣告旧新约圣经的66卷书都是正典，都是具有绝对无误的权威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那么，圣经正典是如何形成的呢？我们来看今天证道的第二点：</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二、正典的形成</w:t>
      </w:r>
    </w:p>
    <w:p>
      <w:pPr>
        <w:jc w:val="left"/>
        <w:rPr>
          <w:rFonts w:hint="eastAsia" w:ascii="新細明體" w:hAnsi="新細明體" w:eastAsia="新細明體" w:cs="新細明體"/>
        </w:rPr>
      </w:pPr>
      <w:r>
        <w:rPr>
          <w:rFonts w:hint="eastAsia" w:ascii="新細明體" w:hAnsi="新細明體" w:eastAsia="新細明體" w:cs="新細明體"/>
        </w:rPr>
        <w:t>1、神是否赐下这些书卷？</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德布利牧师在比利时信条中宣告这六十六卷书是来自神，这种宣告合适吗？“宣告”就是重复神说的话。问题是，耶和华神在哪里有说这六十六卷书是来自祂？为什么没有包括拿单的预言【代上29:29】？或者，为什么没有包括保罗写给老底迦教会的信【西4:16】？或者为什么没有包括教父革利免（Clement）的信件？又或者是“黑马牧人书”（Shepherd of Hermes）呢？为什么我们今天的圣经最终只包括六十六卷书呢？容我详细给大家解释。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2、旧约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我们要清楚，在主耶稣的时代，旧约所有书卷，都是被犹太人认可为圣经的。在路加福音11：51，主耶稣历数犹太人的罪行时，指出“从亚伯的血起，直到…撒迦利亚的血为止。”“亚伯的血”指的是创世记四章所描述的杀害，而“撒迦利亚的血”使人想起历代志下24:20-24所记载的杀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创世记是犹太人旧约圣经的第一卷书，而历代志是最后一卷书（甚至今天希伯来文的旧约书卷仍是按照传统的犹太顺序出版；只不过后来的圣经排版上，将历代志排在了诗篇的前面）。主耶稣在这里其实就是藉着指出旧约的首卷和尾卷，再现了其中所有的书卷，也指责了以色列人随从他们祖宗的罪，所以要对那些罪负责。与此论述有关的是：主耶稣接受全部旧约为神的话语，就像当时的犹太人一样。这也是为什么主耶稣（还有众使徒）反复引用旧约内容，作为他们讲话的权威的来源。</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弄清各经卷最后如何被认可为正典是一件有趣的事。但是这个过程具体是怎么样的，我们却不知道，已经无法可查了。我们只知道在主耶稣的时代，我们称为旧约的三十九卷书，已经被普遍接受为神的圣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3、新约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在我们再来看新约。关于新约圣经，早期教会非常重视保罗、彼得、路加等人的作品，所以抄写了许多副本分发。就如使徒保罗在他最末期的作品之一——提摩太前书中说：“因为经上说：‘牛在场上踹谷的时候，不可笼住它的嘴’；又说：‘工人得工价是应当的。’”【提前5：18】这里的第一句话引用了旧约的申命记25：4，而第二句引用了路加福音10：7。注意：保罗他接受路加的写作为“圣经”，并把它看作与旧约同等！这些都是主耶稣升天后的同一代人，路加刚刚写完他的福音书后不久。同样，主耶稣的十二门徒之一的彼得，在彼得后书中提到保罗的书信时说：“那无学问、不坚固的人强解，如强解别的经书一样，就自取沉沦”【彼后3：16】。我们注意彼得在此所说的话：“别的经书”，他把保罗的书信与“别的经书”同列。正如旧约是“圣经”——神所默示的作品一样，保罗的书信也是“圣经”。从这些例子中可以得知，早期的基督徒非常清楚明白，耶和华神正在扩展旧约圣经的三十九卷书。仅仅几十年之后，新约书卷就被认为是正典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另外，到底是什么导致了新约圣经正好包括现在的二十七卷书？这确实不知道。今天，我们已经无法回顾，并解释它的来龙去脉了。我们能够知道的事实就是教会立刻承认了耶和华神赐给祂教会特定的正典著作。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4、结论：圣经六十六卷的确是神所赐的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弟兄姊妹们，实际上，我们不应该试图以现在的眼光来回顾，或试图重建圣经的形成过程（或为什么包括这本书，而不包括那本书）；我们应该顺从，并感谢神赐给我们圣经的方式。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在人堕落犯罪之前，天起凉风时，神对人说话【创3：8； 2：17】。人堕落之后，神继续向人说话【创4：6；7：1；12：1-3】。或许，挪亚或亚伯拉罕写下了耶和华对他们说的话，我们不知道。重要的是神在亚伦和米利暗挑战摩西的地位之后所说的话。他们说：“难道耶和华单与摩西说话，不也与我们说话吗？”神回答说：“你们且听我的话：你们中间若有先知，我耶和华必在异象中向他显现，在梦中与他说话。我的仆人摩西不是这样；他是在我全家尽忠的。我要与他面对面说话…”【民12：6-8】。所以，当摩西向人说话时，人应当听，只因为他是神的代言人，对百姓说话【出20：19、 21】。忽视或违背摩西就是忽略或违背神。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当摩西写下神的诫命时【见出埃及记24：4】，百姓必须尊重摩西写下的话语，如同尊重他说的话——因为这是神的话。所以摩西的话必须在以色列受重视；尊荣地放在会幕中约柜旁【申命记31：24】。祭司也必须世世代代教导神藉着摩西向百姓所说的这些话【利未记10：11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是，一旦摩西去世，他就不再是神对祂百姓的代言人了。那么，这是否意味着神所有的启示都停止了呢？摩西之后的人如何知道神在对他们说话？当然，神可以直接向百姓说话【士2：1】。但是这不是神选择的方式，相反，神藉着其他人向百姓说话。耶和华藉着摩西告诉百姓，他们如何能知道一个人的话到底是否来自神。</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神感动摩西对百姓说：“你心里若说：‘耶和华所未曾吩咐的话，我们怎能知道呢？’先知托耶和华的名说话，所说的若不成就，也无效验，这就是耶和华所未曾吩咐的，是那先知擅自说的，你不要怕他。”【申18：21-22】</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2）神让摩西告诉百姓：“你们中间若有先知或是做梦的起来，向你显个神迹奇事，对你说：‘我们去随从…别神…’…你也不可听那先知或是那做梦之人的话；…你们要顺从耶和华你们的神，敬畏祂…。”【申13：1-4】</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弟兄姊妹们，这两段经文的要点就是将来在以色列的任何信息都必须符合耶和华神藉着摩西所说的内容。如果任何人对以色列所说的，与摩西的话不符，或与神藉着摩西所启示的不符，显然就不是来自神，应该被丢弃。所以当大卫写下他的诗篇，当耶利米写他的先知书时，百姓能够用摩西在申命记中所说的检验方法，判断这些人是否在说神的话：它是否符合神过去的启示？如果符合，百姓必须接受它是从神而来的；如果不符合，百姓就必须拒绝。这就是为什么忠实的以色列人接受耶利米的预言，却拒绝了哈拿尼雅的预言【耶28】。也就是说，耶利米的书卷在他们神圣的藏书楼中占一席之位，而哈拿尼雅的著作却没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约也是如此。主耶稣基督显然是讲神的话，因为祂就是摩西在申命记18章15-20节中提到的先知【见约翰福音7:16】。这也是为什么所有人都必须接受主耶稣，并相信祂的道【徒2：22】。主耶稣任命了使徒，圣灵要带领他们进入一切的真理【约16：13】，他们受命要向列国传讲神的道【徒1：8】。主耶稣又在众使徒之中加上了逼迫者扫罗。主耶稣对大马色城的圣徒亚拿尼亚说：扫罗“是我所拣选的器皿，要在外邦人和君王，并以色列人面前宣扬我的名。”【徒9：15】保罗知道他所传的是神的道，不是人的话。所以他可以对帖撒罗尼迦人说：“…你们听见我们所传神的道就领受了；不以为是人的道，乃以为是神的道。”【帖前2：13】显而易见，不是只有保罗的话来自神，他的书信也是来自神。这就是为什么教会看重保罗的书信，并抄写传发——正如对其他使徒书信所做的一样。教会认识到这些书信是由受神特别装备的人写下神的话语。他们也认识到这些书信完全符合摩西的经卷。所以接受它们，并添加到圣经里。</w:t>
      </w:r>
    </w:p>
    <w:p>
      <w:pPr>
        <w:ind w:firstLine="420" w:firstLineChars="200"/>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看到没有？以上内容就表明：神亲自把这些书卷赐给了教会。祂定了详细的标准，因此祂的百姓可以用来确定一个预言，或一封书信，或福音是否真的是祂自己的工作；神也赐给百姓恩典，让他们承认，并接受祂的恩赐。德布利在比利时信条第五条里出色地表达了这个概念，他说：“我们接受这些书卷，且只接受它们为圣经正典，用以规范、证实我们的信仰，作我们信仰的根基。”我们与德布利牧师一起完全接受摆设在我们面前的。</w:t>
      </w:r>
    </w:p>
    <w:p>
      <w:pPr>
        <w:ind w:firstLine="420"/>
        <w:jc w:val="left"/>
        <w:rPr>
          <w:rFonts w:hint="eastAsia" w:ascii="新細明體" w:hAnsi="新細明體" w:eastAsia="新細明體" w:cs="新細明體"/>
        </w:rPr>
      </w:pPr>
      <w:r>
        <w:rPr>
          <w:rFonts w:hint="eastAsia" w:ascii="新細明體" w:hAnsi="新細明體" w:eastAsia="新細明體" w:cs="新細明體"/>
        </w:rPr>
        <w:t>同时我们必须承认，并非所有神圣的书信或预言都一定被收集在圣经里。例如，保罗不只写了圣经中的哥林多前、后两封书信【见林前5：9“我先前写信给你们说：不可与淫乱的人相交。”】，他还给老底嘉人写过信【西4：16“你们念了这书信，便交给老底嘉的教会，叫他们也念；你们也要念从老底嘉来的书信。”】。尽管早期教会重视这些书信，并视之为具有神圣权威的（正如前面所提到的两封书信），但是主也允许事情这样发生，以致这些书信都消失了。换句话说，神把它们从祂赐予新约时代教会的圣书收藏中删除了。</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针对这样的情况，我们往往容易提出这样的问题：这些丢失的书信到底使我们遗漏了什么？但是，既然神没有为我们保存这些信件，却保存了许多其它的书信，我们岂不是更应当针对我们所拥有的而去思想，而不是去纠结神已经允许消失了的书卷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另外，我们确实应当惊叹神留给我们的不只是四卷书，而是整整六十六卷书！这是何等丰富的资源，让我们珍视，并查考神所赐给我们的，而不是哀叹祂没有给予的。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根据我们上面的陈述，可以说圣经是完整的，正典已经完成了。众使徒都已过世，主耶稣只对他们说，他们将要领受、明白神一切真理的亮光【约16：13】。在我们生活的时代里，神已经不会再给予额外的启示。然而，这并不是什么糟糕的事，因为这是神的作为，祂不会出错。而且神已经赐给了我们六十六卷书，这够我们忙碌了——圣经带给我们的安慰、劝诫和教导，直到主再来之前，都是挖掘不尽的。不是吗？</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三、旧约与新约之间的关系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弟兄姊妹们，在讲道的最后，我要和大家来谈一谈旧约与新约的关系，这是非常必要的，因为有许多人有意无意的在忽略旧约圣经的权威性。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从上面的论述中已经清楚地看到旧约和新约都是出于神。这两部分的重点都是祂与人的关系，这个关系因着耶稣基督在十字架上的赎罪工作而成为可能。我之所以要在这里和大家来谈论旧约和新约的关系，主要是因为现今的教会受到时代论神学的错误影响，将旧约与新约分割开来，认为旧约对基督徒不重要。时代论神学认为旧约是律法时代，新约是恩典时代；旧约律法时代的人是靠着遵守律法得救的，而新约时代的人是靠着恩典得救的。因此旧约和新约是完全不同的；甚至认为圣经中有很多部分对于基督徒来说都是没有必要去阅读的，因为那不是对基督徒说的。所以，有改革宗牧师评论时代论说，他们是一群玩弄剪刀浆糊的人，将圣经切割成不同的部分。今天时代论神学对教会的影响非常答，所以我要在这里特别和大家谈论旧约和新约的一致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旧约圣经盼望（指向）将来的基督，而新约圣经回顾已经来了的基督。为了明白新约，以及有关基督在十字架上的工作，你需要阅读、理解耶和华以前在旧约中所说的话。同样，要欣赏藏在旧约中的宝贵财富，你要感谢神在新约中对其中奥秘的进一步启示。旧约把我们带向新约，而新约把我们带回旧约。这二者是不可分割的。新约不能替代旧约【参见马太福音5：17】。旧约和新约包含同一个信息：基督为罪人而死。因此，讲道中的主题必须是“以基督为中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此外，没有新约，就不能明白旧约，反之亦然，我们必须找到贯穿旧约到新约的线索，或从新约到旧约的线索，那就是基督。这本圣经只讲一个道，一个信息，正如赐下这圣经的只是一位神。摩西五经是预表基督；历史书是说明基督是历史的主宰；诗歌书是颂赞基督；先知书是预言基督；四福音书是基督在地上行走；使徒行传是传扬基督；书信是解释基督，启示录是荣耀的基督再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亲爱的弟兄姊妹们，惟愿我们都能以神所赐给我们的这66卷书的圣经为满足，也都能从这本神所默示的圣经中天天遇见基督，让基督成为我们生命的主和救主，指导我们过每一天的生活，来见证荣耀神的圣名。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思考问题：</w:t>
      </w:r>
    </w:p>
    <w:p>
      <w:pPr>
        <w:jc w:val="left"/>
        <w:rPr>
          <w:rFonts w:hint="eastAsia" w:ascii="新細明體" w:hAnsi="新細明體" w:eastAsia="新細明體" w:cs="新細明體"/>
        </w:rPr>
      </w:pPr>
      <w:r>
        <w:rPr>
          <w:rFonts w:hint="eastAsia" w:ascii="新細明體" w:hAnsi="新細明體" w:eastAsia="新細明體" w:cs="新細明體"/>
        </w:rPr>
        <w:t>1、什么是圣经正典？</w:t>
      </w:r>
    </w:p>
    <w:p>
      <w:pPr>
        <w:jc w:val="left"/>
        <w:rPr>
          <w:rFonts w:hint="eastAsia" w:ascii="新細明體" w:hAnsi="新細明體" w:eastAsia="新細明體" w:cs="新細明體"/>
        </w:rPr>
      </w:pPr>
      <w:r>
        <w:rPr>
          <w:rFonts w:hint="eastAsia" w:ascii="新細明體" w:hAnsi="新細明體" w:eastAsia="新細明體" w:cs="新細明體"/>
        </w:rPr>
        <w:t>2、圣经正典是如何形成的？</w:t>
      </w:r>
    </w:p>
    <w:p>
      <w:pPr>
        <w:jc w:val="left"/>
        <w:rPr>
          <w:rFonts w:hint="eastAsia" w:ascii="新細明體" w:hAnsi="新細明體" w:eastAsia="新細明體" w:cs="新細明體"/>
        </w:rPr>
      </w:pPr>
      <w:r>
        <w:rPr>
          <w:rFonts w:hint="eastAsia" w:ascii="新細明體" w:hAnsi="新細明體" w:eastAsia="新細明體" w:cs="新細明體"/>
        </w:rPr>
        <w:t>3、摩西有什么特殊的身份地位？他临终前指导以色列人怎样来判断一个人所说的话是否出于神？</w:t>
      </w:r>
    </w:p>
    <w:p>
      <w:pPr>
        <w:jc w:val="left"/>
        <w:rPr>
          <w:rFonts w:hint="eastAsia" w:ascii="新細明體" w:hAnsi="新細明體" w:eastAsia="新細明體" w:cs="新細明體"/>
        </w:rPr>
      </w:pPr>
      <w:r>
        <w:rPr>
          <w:rFonts w:hint="eastAsia" w:ascii="新細明體" w:hAnsi="新細明體" w:eastAsia="新細明體" w:cs="新細明體"/>
        </w:rPr>
        <w:t>4、为什么有一些使徒的书信没有被收录在圣经中？</w:t>
      </w:r>
    </w:p>
    <w:p>
      <w:pPr>
        <w:jc w:val="left"/>
        <w:rPr>
          <w:rFonts w:hint="eastAsia" w:ascii="新細明體" w:hAnsi="新細明體" w:eastAsia="新細明體" w:cs="新細明體"/>
        </w:rPr>
      </w:pPr>
      <w:r>
        <w:rPr>
          <w:rFonts w:hint="eastAsia" w:ascii="新細明體" w:hAnsi="新細明體" w:eastAsia="新細明體" w:cs="新細明體"/>
        </w:rPr>
        <w:t>5、旧约与新约是什么关系？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right"/>
        <w:rPr>
          <w:rFonts w:hint="eastAsia" w:ascii="新細明體" w:hAnsi="新細明體" w:eastAsia="新細明體" w:cs="新細明體"/>
        </w:rPr>
      </w:pPr>
      <w:r>
        <w:rPr>
          <w:rFonts w:hint="eastAsia" w:ascii="新細明體" w:hAnsi="新細明體" w:eastAsia="新細明體" w:cs="新細明體"/>
        </w:rPr>
        <w:t>WZ</w:t>
      </w:r>
    </w:p>
    <w:p>
      <w:pPr>
        <w:jc w:val="right"/>
        <w:rPr>
          <w:rFonts w:hint="eastAsia" w:ascii="新細明體" w:hAnsi="新細明體" w:eastAsia="新細明體" w:cs="新細明體"/>
        </w:rPr>
      </w:pPr>
      <w:r>
        <w:rPr>
          <w:rFonts w:hint="eastAsia" w:ascii="新細明體" w:hAnsi="新細明體" w:eastAsia="新細明體" w:cs="新細明體"/>
        </w:rPr>
        <w:t>2023年5月7日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https://h.land/blog/114266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比利时信条讲解之五——第4条讲解 论圣经正典</w:t>
    </w:r>
  </w:p>
  <w:p>
    <w:pPr>
      <w:pStyle w:val="3"/>
      <w:jc w:val="center"/>
    </w:pPr>
    <w:r>
      <w:rPr>
        <w:rFonts w:hint="eastAsia" w:ascii="新細明體" w:hAnsi="新細明體" w:eastAsia="新細明體" w:cs="新細明體"/>
      </w:rPr>
      <w:t>2023-05-07</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C2B1A6A"/>
    <w:rsid w:val="65BD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8100</Words>
  <Characters>8307</Characters>
  <Lines>0</Lines>
  <Paragraphs>0</Paragraphs>
  <TotalTime>16</TotalTime>
  <ScaleCrop>false</ScaleCrop>
  <LinksUpToDate>false</LinksUpToDate>
  <CharactersWithSpaces>8349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2023-05-07T10:46:58Z</dcterms:created>
  <dc:creator>User</dc:creator>
  <cp:lastModifiedBy>User</cp:lastModifiedBy>
  <dcterms:modified xsi:type="dcterms:W3CDTF">2023-05-07T11:03:15Z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BADAB40122B44F068770D553ED321E7D_12</vt:lpwstr>
  </property>
</Properties>
</file>