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CF" w:rsidRPr="00EC75CF" w:rsidRDefault="00EC75CF" w:rsidP="00EC75CF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EC75CF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祁伯尔《历史的轨迹》第24章&lt;瑞士的宗教改革运动&gt;（二）</w:t>
      </w:r>
    </w:p>
    <w:p w:rsidR="00EC75CF" w:rsidRPr="00EC75CF" w:rsidRDefault="00EC75CF" w:rsidP="00EC75CF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祁伯尔</w:t>
      </w: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hyperlink r:id="rId5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被释放的乌戈利诺</w:t>
        </w:r>
      </w:hyperlink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2020-03-09</w:t>
      </w:r>
      <w:bookmarkStart w:id="0" w:name="_GoBack"/>
      <w:bookmarkEnd w:id="0"/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30"/>
          <w:szCs w:val="30"/>
        </w:rPr>
        <w:br/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30"/>
          <w:szCs w:val="30"/>
        </w:rPr>
        <w:t>祁伯尔</w:t>
      </w:r>
      <w:r w:rsidRPr="00EC75CF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30"/>
          <w:szCs w:val="30"/>
        </w:rPr>
        <w:t>《历史的轨迹》</w: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30"/>
          <w:szCs w:val="30"/>
        </w:rPr>
        <w:t>第24章&lt;瑞士的宗教改革运动&gt;（二）</w: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30"/>
          <w:szCs w:val="30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来自公众号“圣约明道”，</w:t>
      </w:r>
      <w:proofErr w:type="gramStart"/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该公众号认信</w:t>
      </w:r>
      <w:proofErr w:type="gramEnd"/>
      <w:r w:rsidRPr="00EC75CF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《威斯敏斯特信条》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EC75CF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Westminster Confession of Faith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）、大小</w:t>
      </w:r>
      <w:r w:rsidRPr="00EC75CF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《教理问答》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EC75CF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Catechisms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）和</w:t>
      </w:r>
      <w:r w:rsidRPr="00EC75CF">
        <w:rPr>
          <w:rFonts w:ascii="Microsoft YaHei UI" w:eastAsia="Microsoft YaHei UI" w:hAnsi="Microsoft YaHei UI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《海德堡教理问答》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</w:t>
      </w:r>
      <w:r w:rsidRPr="00EC75CF">
        <w:rPr>
          <w:rFonts w:ascii="Microsoft YaHei UI" w:eastAsia="Microsoft YaHei UI" w:hAnsi="Microsoft YaHei UI" w:cs="宋体" w:hint="eastAsia"/>
          <w:i/>
          <w:iCs/>
          <w:color w:val="000000"/>
          <w:spacing w:val="8"/>
          <w:kern w:val="0"/>
          <w:sz w:val="24"/>
          <w:szCs w:val="24"/>
        </w:rPr>
        <w:t>Heidelberg Catechism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）。</w:t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书籍简介</w:t>
      </w: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Helvetica" w:eastAsia="Microsoft YaHei UI" w:hAnsi="Helvetica" w:cs="Helvetica"/>
          <w:i/>
          <w:iCs/>
          <w:color w:val="000000"/>
          <w:spacing w:val="8"/>
          <w:kern w:val="0"/>
          <w:sz w:val="23"/>
          <w:szCs w:val="23"/>
        </w:rPr>
        <w:t>《历史的轨迹</w:t>
      </w:r>
      <w:r w:rsidRPr="00EC75CF">
        <w:rPr>
          <w:rFonts w:ascii="Helvetica" w:eastAsia="Microsoft YaHei UI" w:hAnsi="Helvetica" w:cs="Helvetica"/>
          <w:i/>
          <w:iCs/>
          <w:color w:val="000000"/>
          <w:spacing w:val="8"/>
          <w:kern w:val="0"/>
          <w:sz w:val="23"/>
          <w:szCs w:val="23"/>
        </w:rPr>
        <w:t>——</w:t>
      </w:r>
      <w:r w:rsidRPr="00EC75CF">
        <w:rPr>
          <w:rFonts w:ascii="Helvetica" w:eastAsia="Microsoft YaHei UI" w:hAnsi="Helvetica" w:cs="Helvetica"/>
          <w:i/>
          <w:iCs/>
          <w:color w:val="000000"/>
          <w:spacing w:val="8"/>
          <w:kern w:val="0"/>
          <w:sz w:val="23"/>
          <w:szCs w:val="23"/>
        </w:rPr>
        <w:t>基督教会</w:t>
      </w:r>
      <w:r w:rsidRPr="00EC75CF">
        <w:rPr>
          <w:rFonts w:ascii="Helvetica" w:eastAsia="Microsoft YaHei UI" w:hAnsi="Helvetica" w:cs="Helvetica"/>
          <w:i/>
          <w:iCs/>
          <w:color w:val="000000"/>
          <w:spacing w:val="8"/>
          <w:kern w:val="0"/>
          <w:sz w:val="23"/>
          <w:szCs w:val="23"/>
        </w:rPr>
        <w:t>2000</w:t>
      </w:r>
      <w:r w:rsidRPr="00EC75CF">
        <w:rPr>
          <w:rFonts w:ascii="Helvetica" w:eastAsia="Microsoft YaHei UI" w:hAnsi="Helvetica" w:cs="Helvetica"/>
          <w:i/>
          <w:iCs/>
          <w:color w:val="000000"/>
          <w:spacing w:val="8"/>
          <w:kern w:val="0"/>
          <w:sz w:val="23"/>
          <w:szCs w:val="23"/>
        </w:rPr>
        <w:t>年史》</w:t>
      </w:r>
      <w:r w:rsidRPr="00EC75CF">
        <w:rPr>
          <w:rFonts w:ascii="Helvetica" w:eastAsia="Microsoft YaHei UI" w:hAnsi="Helvetica" w:cs="Helvetica"/>
          <w:color w:val="000000"/>
          <w:spacing w:val="8"/>
          <w:kern w:val="0"/>
          <w:sz w:val="23"/>
          <w:szCs w:val="23"/>
        </w:rPr>
        <w:t>用清晰的脉络勾画出教会各个历史时期的画卷，重要人物一目了然。本书不是从学术的角度，而是向一般读者提供教会历史发展的轨迹，出版以来一直畅销不衰，在美国长期被用作中学和圣经学校的课本。本书用尽可能客观全面的视角</w:t>
      </w:r>
      <w:proofErr w:type="gramStart"/>
      <w:r w:rsidRPr="00EC75CF">
        <w:rPr>
          <w:rFonts w:ascii="Helvetica" w:eastAsia="Microsoft YaHei UI" w:hAnsi="Helvetica" w:cs="Helvetica"/>
          <w:color w:val="000000"/>
          <w:spacing w:val="8"/>
          <w:kern w:val="0"/>
          <w:sz w:val="23"/>
          <w:szCs w:val="23"/>
        </w:rPr>
        <w:t>带读者</w:t>
      </w:r>
      <w:proofErr w:type="gramEnd"/>
      <w:r w:rsidRPr="00EC75CF">
        <w:rPr>
          <w:rFonts w:ascii="Helvetica" w:eastAsia="Microsoft YaHei UI" w:hAnsi="Helvetica" w:cs="Helvetica"/>
          <w:color w:val="000000"/>
          <w:spacing w:val="8"/>
          <w:kern w:val="0"/>
          <w:sz w:val="23"/>
          <w:szCs w:val="23"/>
        </w:rPr>
        <w:t>进入历史的长廊，不仅增长</w:t>
      </w:r>
      <w:r w:rsidRPr="00EC75CF">
        <w:rPr>
          <w:rFonts w:ascii="Helvetica" w:eastAsia="Microsoft YaHei UI" w:hAnsi="Helvetica" w:cs="Helvetica"/>
          <w:color w:val="000000"/>
          <w:spacing w:val="8"/>
          <w:kern w:val="0"/>
          <w:sz w:val="23"/>
          <w:szCs w:val="23"/>
        </w:rPr>
        <w:lastRenderedPageBreak/>
        <w:t>你的历史知识，而且通过历史的镜子，更好认识自己的信仰，并认识圣经的真理。虽然教会走过失败和幽暗，但是基督仍然得胜。</w:t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Cs w:val="21"/>
        </w:rPr>
        <mc:AlternateContent>
          <mc:Choice Requires="wps">
            <w:drawing>
              <wp:inline distT="0" distB="0" distL="0" distR="0">
                <wp:extent cx="6238875" cy="6238875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38875" cy="623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图片" style="width:491.25pt;height:4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作者：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祁伯尔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（B.K. Kuiper），历史教授。编辑前言：</w:t>
      </w:r>
    </w:p>
    <w:p w:rsidR="00EC75CF" w:rsidRPr="00EC75CF" w:rsidRDefault="00EC75CF" w:rsidP="00EC75CF">
      <w:pPr>
        <w:widowControl/>
        <w:shd w:val="clear" w:color="auto" w:fill="FFFFFF"/>
        <w:spacing w:line="48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18"/>
          <w:szCs w:val="18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spacing w:line="48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18"/>
          <w:szCs w:val="18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当</w:t>
      </w:r>
      <w:r w:rsidRPr="00EC75CF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罗马教廷</w:t>
      </w:r>
      <w:r w:rsidRPr="00EC75CF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（papacy）</w:t>
      </w:r>
      <w:r w:rsidRPr="00EC75CF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日趋腐化败坏</w:t>
      </w:r>
      <w:r w:rsidRPr="00EC75CF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、</w:t>
      </w:r>
      <w:r w:rsidRPr="00EC75CF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脱离了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公教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（Catholic Church）之时，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圣人约翰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（John Calvin）追随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（Zwingli）和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圣人马丁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·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（Martin Luther）发动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宗教改革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（Reformation），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保守了独一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圣洁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、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使徒之教会的纯正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。作为一个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保守主义者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（conservative）和一个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旧派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（old school）人士，这也是我为什么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信服</w:t>
      </w:r>
      <w:proofErr w:type="gramStart"/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誓反教</w:t>
      </w:r>
      <w:proofErr w:type="gramEnd"/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（Protestantism）而</w:t>
      </w:r>
      <w:proofErr w:type="gramStart"/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不</w:t>
      </w:r>
      <w:proofErr w:type="gramEnd"/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认同</w:t>
      </w:r>
      <w:r w:rsidRPr="00EC75CF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罗马天主教</w:t>
      </w:r>
      <w:r w:rsidRPr="00EC75CF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（Romanist）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的原因。</w:t>
      </w:r>
      <w:r w:rsidRPr="00EC75CF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罗马教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需要为</w:t>
      </w:r>
      <w:r w:rsidRPr="00EC75CF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自身</w:t>
      </w:r>
      <w:proofErr w:type="gramStart"/>
      <w:r w:rsidRPr="00EC75CF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的</w:t>
      </w:r>
      <w:r w:rsidRPr="00EC75CF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裂教行为</w:t>
      </w:r>
      <w:proofErr w:type="gramEnd"/>
      <w:r w:rsidRPr="00EC75CF">
        <w:rPr>
          <w:rFonts w:ascii="Microsoft YaHei UI" w:eastAsia="Microsoft YaHei UI" w:hAnsi="Microsoft YaHei UI" w:cs="宋体" w:hint="eastAsia"/>
          <w:color w:val="D92142"/>
          <w:spacing w:val="8"/>
          <w:kern w:val="0"/>
          <w:sz w:val="24"/>
          <w:szCs w:val="24"/>
        </w:rPr>
        <w:t>（schism）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而悔改，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基督的教会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或许则可以重新接纳</w:t>
      </w:r>
      <w:r w:rsidRPr="00EC75CF">
        <w:rPr>
          <w:rFonts w:ascii="Microsoft YaHei UI" w:eastAsia="Microsoft YaHei UI" w:hAnsi="Microsoft YaHei UI" w:cs="宋体" w:hint="eastAsia"/>
          <w:b/>
          <w:bCs/>
          <w:color w:val="D92142"/>
          <w:spacing w:val="8"/>
          <w:kern w:val="0"/>
          <w:sz w:val="24"/>
          <w:szCs w:val="24"/>
        </w:rPr>
        <w:t>她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回归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圣教的怀抱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spacing w:line="48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18"/>
          <w:szCs w:val="18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——何奇伟弟兄</w:t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第二十四章</w: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6"/>
          <w:szCs w:val="26"/>
        </w:rPr>
        <w:t>瑞士的宗教改革运动（二）</w: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8．几乎所有更正教徒都属路德派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  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正如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威腾堡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之城；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苏黎世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是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之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城；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也成为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之城。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主后1536年，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开始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在日内瓦工作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。当时所有欧洲北部的人，几乎不是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天主教徒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就是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路德派信徒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把&lt;九十五条&gt;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钉在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威腾堡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教堂到如今，已经过了十九年；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本人也已渡过了他事业的顶峰，只余下十年的光阴。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这时期以后，德意志的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宗教改革运动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没有更多进展。大体上说，德意志南部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保持天主教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（虽然也有不少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更正教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德意志北部接受更正教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（虽然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也有不少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天主教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）。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去世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后，他的追随者（尤其是在德意志南部的）有许多接受了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的教导。挪威、瑞典、丹麦可以说全部接受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路德的信仰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。在其他国家亦然，早期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宗教改革运动都属于路德派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唯一的例外是：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宗教改革运动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爆发之初，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出现一批</w:t>
      </w:r>
      <w:proofErr w:type="gramStart"/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叫作</w:t>
      </w:r>
      <w:proofErr w:type="gramEnd"/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“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重洗派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”（Anabaptists）的信徒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他们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在欧洲许多国家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传布他们的信仰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9．加尔文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与法瑞尔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在日内瓦同工 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   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的人生，自抵达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到去世期间，可分为三个时期：主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后1536年8月至主后1538年4月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，为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第一次去日内瓦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时期；主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后1538年5月至主后1541年9月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，为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斯特拉斯堡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时期；主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后1541年9月至主后1564年5月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去世时，为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第二次去日内瓦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时期。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在日内瓦开始工作之初，谦卑地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担任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的助手。第二年，被委任为讲道师。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给市议会三项建议，该建议是加尔文起草的：（1）每个月举行一次圣餐。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生活不检点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的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基督徒，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加以惩治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严重者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革除教籍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。（2）采用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所写的</w:t>
      </w:r>
      <w:r w:rsidRPr="00EC75CF">
        <w:rPr>
          <w:rFonts w:ascii="微软雅黑" w:eastAsia="微软雅黑" w:hAnsi="微软雅黑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《教理问答》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</w:t>
      </w:r>
      <w:r w:rsidRPr="00EC75CF">
        <w:rPr>
          <w:rFonts w:ascii="微软雅黑" w:eastAsia="微软雅黑" w:hAnsi="微软雅黑" w:cs="宋体" w:hint="eastAsia"/>
          <w:i/>
          <w:iCs/>
          <w:color w:val="000000"/>
          <w:spacing w:val="8"/>
          <w:kern w:val="0"/>
          <w:sz w:val="24"/>
          <w:szCs w:val="24"/>
        </w:rPr>
        <w:t>Catechism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）。（3）每个市民均需要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接受法瑞尔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所写的“信条”（Creed）。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第一项建议是加尔文尝试使日内瓦成为模范城市——“上帝之城”的第一步。同时，要使教会从政府手中获得自由。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以上所提三项建议，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立刻遭到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敌对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。加尔文的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反对党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在选举中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获胜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，他们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决定采用邻城伯恩的敬拜仪式，而伯恩也早已想使日内瓦采用他们的仪式。加尔文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和法瑞尔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对敬拜仪式的不同并不看重，他们拒绝伯恩的仪式，是因为</w:t>
      </w:r>
      <w:r w:rsidRPr="00EC75CF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4"/>
          <w:szCs w:val="24"/>
        </w:rPr>
        <w:t>此举乃出于政府的强制执行</w:t>
      </w:r>
      <w:r w:rsidRPr="00EC75CF">
        <w:rPr>
          <w:rFonts w:ascii="微软雅黑" w:eastAsia="微软雅黑" w:hAnsi="微软雅黑" w:cs="宋体" w:hint="eastAsia"/>
          <w:color w:val="021EAA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4"/>
          <w:szCs w:val="24"/>
        </w:rPr>
        <w:t>没有事先征得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教会领袖的同意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color w:val="021EAA"/>
          <w:spacing w:val="8"/>
          <w:kern w:val="0"/>
          <w:sz w:val="24"/>
          <w:szCs w:val="24"/>
        </w:rPr>
        <w:t>显然</w:t>
      </w:r>
      <w:r w:rsidRPr="00EC75CF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4"/>
          <w:szCs w:val="24"/>
        </w:rPr>
        <w:t>政府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剥夺了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教会的自主权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，既然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他们二人不肯低头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于是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被</w:t>
      </w:r>
      <w:r w:rsidRPr="00EC75CF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4"/>
          <w:szCs w:val="24"/>
        </w:rPr>
        <w:t>政府驱逐出境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。时当主后1538年4月23日。看起来，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被迫往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开创的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事工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，不到两年就告结束，而且似乎是全盘失败。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10．三年平静生活 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       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法瑞尔回到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他曾发起宗教改革运动的纳沙泰尔城（Neuchatel），在那儿担任牧师工作，直到离世。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路德在莱比锡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之辩中得到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同工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布塞尔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 xml:space="preserve">（Martin 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Bucer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邀请加尔文去斯特拉斯堡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Strassburg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加尔文欣然接受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因为这是他当初最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渴望想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前往的一座城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经过十八个月在日内瓦艰苦的奋斗后，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终能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在斯特拉斯堡享受三年平静的生活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。在那儿，他和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荷兰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来的范布兰（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Idelette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 Van  Buren）女士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结婚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；也在该城中，结识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许多路德和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理的追随者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同时牧养法国路德派信徒在该城成立的难民教会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。因此，这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三年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，可以说使加尔文得偿宿愿：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一方面过平静的学者生活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一方面牧养教会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得到实际经验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斯特拉斯堡的三年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加尔文一生中最快乐的时期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他用许多时间进修和写作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提高了他在学术界及神学界的地位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他把</w:t>
      </w:r>
      <w:r w:rsidRPr="00EC75CF">
        <w:rPr>
          <w:rFonts w:ascii="微软雅黑" w:eastAsia="微软雅黑" w:hAnsi="微软雅黑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《基督教要义》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加以扩充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又写了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《罗马书》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注释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使他成为第一流圣经注释家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在这同时，皇帝查理五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世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想使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更正教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天主教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合一；在皇帝指示下，举行了一系列会议，斯特拉斯堡派加尔文出席会议；这些会议没有任何成就，但对加尔文而言，却在会中结识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许多路德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派领导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人物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从未见面，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却与墨兰顿成为至交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11．加尔尔文回到日内瓦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   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加尔文离开日内瓦后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整个城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陷入混乱局面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。一位能干的红衣主教萨多莱托（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Sadoleto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）想利用这种混乱的情况，乃以高雅的拉丁文写了一篇动人的讲词，劝日内瓦人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回到母会（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天主教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）的羊群中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。为了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对抗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这位红衣主教，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 xml:space="preserve">捐弃个人对日内瓦人的不满，再以高级的拉丁文写了一篇精彩的&lt;驳萨多雷托书&gt;（Reply to 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Sadoleto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），这份反驳书，把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日内瓦的宗教改革运动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稳定下来。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事情演变得越来越糟，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驱逐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出境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的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反对党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，又于主后1539年与伯恩订立条约，大大损害日内瓦的自主权。因此，该党于第二年被民众推翻，并把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签定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条约的人判为卖国贼。于是，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的友党再获政权，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他们邀请加尔文回到日内瓦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加尔文实在不愿离开平静的斯特拉斯堡回到风暴的日内瓦；最后，还是经过苦劝他才答应。主后1541年9月13日，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在群众的欢呼声中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加尔文再度进入日内瓦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上帝把加尔文带到日内瓦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的事上，可以看见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上帝自己奇妙的预备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。因为在当时，这个自由、独立、民主的日内瓦城是全世界最适合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加尔文推动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宗教改革事工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场所。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加尔文的人生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，到如今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都在为这项重大任务而准备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这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伟大事工正在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日内瓦城等着他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，而且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将带出全球性的影响力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12．在日内瓦的伟大事工 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  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回来后，便提出&lt;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教会章程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&gt;（Church Order），这是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一套教会管理的规条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这章程立刻得到采纳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章程内容是根据圣经教导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在教会内设立四个职分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：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牧师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教师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长老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执事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加尔文的制度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中，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长老居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重要地位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长老们是从教会的会员中选出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他们与牧师组成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教会法庭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”（Consistory）；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长老们的职责是监督信仰的纯正及信徒的生活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。加尔文给“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教会法庭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”有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惩治信徒及革除教籍之权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；若一宗案件需要更进一步刑罚，则交给行政当局处理。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被情况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所逼，给德意志贵族权柄过问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教会事务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加尔文的理想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是：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教会完全独立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不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受政府管辖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。以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而言，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教会的自由在于教会有权革除教籍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不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受外来势力的干扰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曾有一次，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一些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被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教会法庭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革除教籍的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日内瓦市民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，拿着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武器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冲进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教堂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企图以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暴力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领受圣餐；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他们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声称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若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加尔文不让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他们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领圣餐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就要取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他的性命。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加尔文伸手护卫桌上的饼和杯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，向他们宣告说：“你们只能从我的尸体下领到圣餐！”就这样，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藉着他的勇气和毅力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把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他们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屈服，放弃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以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暴力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领受圣餐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之举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经常有人对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教会法庭严惩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信徒之事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感到不满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不止一次几乎被驱逐出境。幸有外国难民的大量流入，及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塞尔维特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（Servetus）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事件的发生，才挽回了危机。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塞尔维特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是一位学识丰富的西班牙医师，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出版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了一本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攻击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三位一体教义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的书。他一来到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就被逮捕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经过审讯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证实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有罪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，便以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异端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之名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于主后1553年10月27日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被焚而死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所有更正教神学家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甚至最温和的墨兰顿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，以及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罗马天主教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都赞同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他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处死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对手们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却要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保护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这位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被众人定罪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的人，他们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竭力拦阻塞尔维特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审讯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，使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他们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因此失去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信誉；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以致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他们反对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的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势力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也随之瓦解。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许多人为更正教信仰遭受逼迫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，因此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难民潮从不同国家流入日内瓦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这些人成为加尔文最勇敢的支持者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。当他们成为公民后，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就有了一个忠于他的政府。主后1555年起，加尔文就做了“日内瓦的主人”（Master of Geneva）。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加尔文带领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下，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教会法庭订立条规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，可以完全管制日内瓦市民的生活，使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日内瓦成为基督化城市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——一个“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上帝之城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”；地方政府则将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教会法庭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所订的条规付诸实行。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加尔文晚年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最大的成就，是创办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日内瓦学院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（Geneva  Academy），这是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第一间更正教大学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加尔文深深体会教育的重要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从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研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经中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，他清楚看见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上帝的荣耀不只在拯救灵魂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全世界都属乎上帝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，连人与人之间的相处都是上帝所关心的；因此，无论是政府人员、医生、律师或其他行业，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都需有认识上帝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荣耀上帝的教育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这所大学的经费，没有靠贵族捐赠，而是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来自日内瓦市民节衣缩食的奉献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。加尔文谨慎挑选师资，因此，自主后1559年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学校一开始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就拥有最高声望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。开办后不久，就有九百名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来自欧洲各地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的男生注册入学。过不久，就收到法王给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的警告信，抗议所有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传道人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都来自这间「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更正教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总部」。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伯撒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Beza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被聘为日内瓦学院第一任院长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。他是加尔文在布尔日读书时，在武尔玛门下结识的一位十二岁男孩。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伯撒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不但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成为加尔文的得力助手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，而且在加尔文死后，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担任日内瓦改革宗教会牧师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达四十年之久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主后1559年，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加尔文出版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了</w:t>
      </w:r>
      <w:r w:rsidRPr="00EC75CF">
        <w:rPr>
          <w:rFonts w:ascii="微软雅黑" w:eastAsia="微软雅黑" w:hAnsi="微软雅黑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《基督教要义》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第三次修订版，这是该书的最后一版，内容是1536年第一版的五倍。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藉着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日内瓦学院训练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出来的人、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教会的行政制度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著作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（尤其是</w:t>
      </w:r>
      <w:r w:rsidRPr="00EC75CF">
        <w:rPr>
          <w:rFonts w:ascii="微软雅黑" w:eastAsia="微软雅黑" w:hAnsi="微软雅黑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《基督教要义》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及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圣经注释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），以及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与欧洲各地领袖人物的书信来往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加尔文在到处都有追随者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他的影响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远及意大利、匈牙利、波兰及西德各地。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这位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，本来不过是个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传道人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和神学教授，却发挥了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超国际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影响力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他使福音之光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从日内瓦小城照射到欧洲各角落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加尔文成为唯一的国际宗教改革运动者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更令人吃惊的是：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加尔文的身体羸弱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经常在病痛缠磨之中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他能完成这么艰巨的事工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，主要是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因为上帝与他同工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强烈的意志力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使他能超越所有的困难与残缺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。主后1564年5月27日，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加尔文鞠躬尽瘁而死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，享年不到五十五岁。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他的标志是“一只手捧着一颗火热的心”；他的座右铭是：“主啊，我心为你而献，快速地！至诚地！”（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Cor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 xml:space="preserve"> 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meum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 xml:space="preserve"> 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tibi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 xml:space="preserve"> 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offero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Domine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 xml:space="preserve">  </w:t>
      </w:r>
      <w:proofErr w:type="spell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prompte</w:t>
      </w:r>
      <w:proofErr w:type="spell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 et sincere）；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加尔文的一生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，就是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遵照这座右铭而活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13. 加尔文与路德的异同   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预定论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”的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看法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上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一致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他们都相信上帝已在万世之前拣选了承继永生的人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两人都根据奥古斯丁及保罗书信发挥这项教义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敬拜的仪式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上，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不同：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路德尽量保留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罗马天主教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的敬拜仪式，只要是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圣经</w:t>
      </w:r>
      <w:r w:rsidRPr="00EC75CF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4"/>
          <w:szCs w:val="24"/>
        </w:rPr>
        <w:t>没有禁止的事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，他</w:t>
      </w:r>
      <w:r w:rsidRPr="00EC75CF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4"/>
          <w:szCs w:val="24"/>
        </w:rPr>
        <w:t>都保留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加尔文尽量远离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罗马天主教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的敬拜仪式，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他只实行圣经所吩咐的事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。然而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他们二人均以讲道为敬拜的主要项目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二人都为会众预备诗歌本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，只是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路德着重赞美诗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加尔文偏重《诗篇》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教会治理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上，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不同：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准许政府过问教会；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不承认政府在教会中有任何权柄，他甚至使教会有权干涉政府；而且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加尔文比路德更强调教会惩戒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。他们二人都顾念穷人，都在教会中安排执事，专做关怀贫民的工作。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他们二人都深信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每个人都有权自己读圣经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为了达到这目的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路德将圣经译成德文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加尔文将圣经译成法文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他们二人都是语言文字的专家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他们的译文对本国的文字架构有不少贡献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他们二人都重视教育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：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本是威腾堡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大学的教授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同时也讲道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加尔文本是日内瓦教会的传道人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晚年时创办了日内瓦学院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自己也成为该院教授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他们二人都强调信仰必须奠基在纯正教义上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，因此，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二人都为信徒写了教理问答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（Catechism）。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在对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圣餐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的看法上：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及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都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不同。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与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都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否认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基督的身体真正临在饼和杯中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的看法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编者注：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</w:rPr>
        <w:t>慈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</w:rPr>
        <w:t>运理并不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3"/>
          <w:szCs w:val="23"/>
        </w:rPr>
        <w:t>否认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</w:rPr>
        <w:t>基督的身体真正临在饼和杯中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”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</w:rPr>
        <w:t>的看法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</w:rPr>
        <w:t>而是否认路德“基督的身体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3"/>
          <w:szCs w:val="23"/>
        </w:rPr>
        <w:t>物质地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</w:rPr>
        <w:t>临在饼和杯中”的看法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）；但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又不同意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圣餐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仅为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纪念仪式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”的看法；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加尔文认为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：“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基督的灵真正临在饼和杯中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信徒凭信心领受圣餐时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真正领受了基督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不是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属躯体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的（bodily）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乃是属灵的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（spiritually）”。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加尔文和路德都坚信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唯独因信称义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”的教义。对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而言，“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因信称义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</w:t>
      </w:r>
      <w:r w:rsidRPr="00EC75CF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4"/>
          <w:szCs w:val="24"/>
        </w:rPr>
        <w:t>生死存亡的根据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；对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而言，“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预定论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教会的基础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强调“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人的得救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加尔文强调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“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上帝的荣耀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”。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14．信心伟人们 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      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路德与加尔文都是教会的杰出人物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路德是一位勇敢的领袖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proofErr w:type="gramStart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因着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他的冒险犯难，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开始了宗教改革运动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。虽然在他以前已经有许多铺路工程，然而他仍是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天主教</w:t>
      </w:r>
      <w:r w:rsidRPr="00EC75CF">
        <w:rPr>
          <w:rFonts w:ascii="微软雅黑" w:eastAsia="微软雅黑" w:hAnsi="微软雅黑" w:cs="宋体" w:hint="eastAsia"/>
          <w:color w:val="D92142"/>
          <w:spacing w:val="8"/>
          <w:kern w:val="0"/>
          <w:sz w:val="24"/>
          <w:szCs w:val="24"/>
        </w:rPr>
        <w:t>所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定罪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更正教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所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称誉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的对象。我们可以列出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许多他在宗教改革运动上的伟大贡献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，例如：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他坚毅的领导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他翻译圣经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他为维护信仰所写的著作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等。让我们引用他自己的话来进一步认识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这个伟人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，他说：“骨子已然掷出，因此，除了继续已做之事，决不另谋别事；我要完全投靠圣灵，他不会帮助偷懒的事工。”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的工作及领导，虽然和路德不同，但也极具意义。他是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宗教改革运动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的第二代，已有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前人为他奠下基础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（如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布塞尔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等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），因此，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他可以继续前往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，进入</w:t>
      </w:r>
      <w:r w:rsidRPr="00EC75CF">
        <w:rPr>
          <w:rFonts w:ascii="微软雅黑" w:eastAsia="微软雅黑" w:hAnsi="微软雅黑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《基督教要义》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圣经的阐释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他是一位伟大的解经家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，就算三百年后，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在圣经研究方面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加尔文的著作仍被列入第一流作品中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短寿，使他不能在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宗教改革三巨头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中占重要地位。但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这三位宗教改革领袖都是上帝所带领的勇敢神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仆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他们出来改革教会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回到基本信仰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回到圣经本身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。如果因为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他们的改革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而使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r w:rsidRPr="00EC75CF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4"/>
          <w:szCs w:val="24"/>
        </w:rPr>
        <w:t>组织分裂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，这原非他们的本意。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他们一生所追求的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建立纯净的教会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回到使徒时代的教导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决不是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革命和纷争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。何况，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教会能遵行上帝的道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比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</w:t>
      </w:r>
      <w:r w:rsidRPr="00EC75CF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4"/>
          <w:szCs w:val="24"/>
        </w:rPr>
        <w:t>都在一个组织之下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更重要。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研讨问题：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在家庭背景及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教育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上有何不同？如何反映在他们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宗教改革的观念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上？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2．说明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对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圣餐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看法的不同。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3．为什么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慈运理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的影响上，不如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？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4．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法瑞尔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如何说服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，使他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留在日内瓦工作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？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5．</w:t>
      </w:r>
      <w:r w:rsidRPr="00EC75CF">
        <w:rPr>
          <w:rFonts w:ascii="微软雅黑" w:eastAsia="微软雅黑" w:hAnsi="微软雅黑" w:cs="宋体" w:hint="eastAsia"/>
          <w:b/>
          <w:bCs/>
          <w:i/>
          <w:iCs/>
          <w:color w:val="000000"/>
          <w:spacing w:val="8"/>
          <w:kern w:val="0"/>
          <w:sz w:val="24"/>
          <w:szCs w:val="24"/>
        </w:rPr>
        <w:t>《基督教要义》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的内容是什么？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为什么急于出版此书？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6．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加尔文被逐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后，得到什么结果？他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为什么又回到日内瓦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？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7．说明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加尔文的教会治理制度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8．在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加尔文的制度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下，教会与政府的关系如何？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9．从参考书中，查出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塞尔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维特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除神学</w:t>
      </w:r>
      <w:proofErr w:type="gramEnd"/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以外的影响。</w:t>
      </w:r>
      <w:r w:rsidRPr="00EC75CF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4"/>
          <w:szCs w:val="24"/>
        </w:rPr>
        <w:t>他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为何被处死刑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？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10．讨论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加尔文广大的影响力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11．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路德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宗教改革观念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上，有哪些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相同之处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？有哪些相异之处？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12．解释下列名词：红衣主教萨多莱托、柯布、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破坏圣像运动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、1536年、法瑞尔、勒费弗尔。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13．自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保罗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起到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为止，请列出十位你认为是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教会历史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中最伟大的人。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14．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加尔文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曾被称为“日内瓦教皇”，你认为合适吗？如果一个城市中的基督徒占大多数，他们是否有权限制非基督徒的活动？</w:t>
      </w:r>
    </w:p>
    <w:p w:rsidR="00EC75CF" w:rsidRPr="00EC75CF" w:rsidRDefault="00EC75CF" w:rsidP="00EC75CF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</w:pP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15．为什么</w:t>
      </w:r>
      <w:proofErr w:type="gramStart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伯</w:t>
      </w:r>
      <w:proofErr w:type="gramEnd"/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撒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在</w:t>
      </w:r>
      <w:r w:rsidRPr="00EC75CF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国际宗教改革运动纪念碑</w:t>
      </w:r>
      <w:r w:rsidRPr="00EC75CF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上，也有显著的地位？</w:t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之前两篇：</w:t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6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祁伯尔《历史的轨迹》第24章&lt;瑞士的宗教改革运动&gt;（一）</w:t>
        </w:r>
      </w:hyperlink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；</w:t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7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祁伯尔《历史的轨迹》第23章&lt;德意志教会的改革&gt;</w:t>
        </w:r>
      </w:hyperlink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；</w:t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其他相关文章推荐：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①</w:t>
      </w: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hyperlink r:id="rId8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一名福音派公教徒的信仰</w:t>
        </w:r>
      </w:hyperlink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② </w:t>
      </w:r>
      <w:hyperlink r:id="rId9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我信教会，一个教会</w:t>
        </w:r>
      </w:hyperlink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③ </w:t>
      </w:r>
      <w:hyperlink r:id="rId10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人啊，你要往哪里去？</w:t>
        </w:r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br/>
        </w:r>
      </w:hyperlink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④ </w:t>
      </w:r>
      <w:hyperlink r:id="rId11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教会之外无救恩</w:t>
        </w:r>
      </w:hyperlink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⑤ </w:t>
      </w:r>
      <w:hyperlink r:id="rId12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古旧福音派的信仰</w:t>
        </w:r>
      </w:hyperlink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⑥ </w:t>
      </w:r>
      <w:hyperlink r:id="rId13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我们持守大公信仰</w:t>
        </w:r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br/>
        </w:r>
      </w:hyperlink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⑦ </w:t>
      </w:r>
      <w:hyperlink r:id="rId14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什么是正统的基督教信仰？</w:t>
        </w:r>
      </w:hyperlink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⑧ </w:t>
      </w:r>
      <w:hyperlink r:id="rId15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公教之外无救恩</w:t>
        </w:r>
      </w:hyperlink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⑨</w:t>
      </w: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hyperlink r:id="rId16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4"/>
            <w:szCs w:val="24"/>
          </w:rPr>
          <w:t>基督教的宗派、教派、异端</w:t>
        </w:r>
      </w:hyperlink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C75CF" w:rsidRPr="00EC75CF" w:rsidRDefault="00EC75CF" w:rsidP="00EC75CF">
      <w:pPr>
        <w:widowControl/>
        <w:shd w:val="clear" w:color="auto" w:fill="FFFFFF"/>
        <w:spacing w:line="420" w:lineRule="atLeast"/>
        <w:ind w:left="120" w:right="1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按系统神学话题分类的文章合辑：</w:t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17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圣教信仰神学研究——文章合辑</w:t>
        </w:r>
      </w:hyperlink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公教五大宗派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  <w:hyperlink r:id="rId18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正统基督教五宗派及代表人物</w:t>
        </w:r>
      </w:hyperlink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已翻译</w:t>
      </w: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4"/>
          <w:szCs w:val="24"/>
        </w:rPr>
        <w:t>古旧经典作品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：</w:t>
      </w: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hyperlink r:id="rId19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何奇伟｜</w:t>
        </w:r>
        <w:proofErr w:type="gramStart"/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简谈跨文翻译</w:t>
        </w:r>
        <w:proofErr w:type="gramEnd"/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（</w:t>
        </w:r>
        <w:proofErr w:type="gramStart"/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附部分</w:t>
        </w:r>
        <w:proofErr w:type="gramEnd"/>
        <w:r w:rsidRPr="00EC75C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6"/>
            <w:szCs w:val="26"/>
          </w:rPr>
          <w:t>译作）</w:t>
        </w:r>
      </w:hyperlink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proofErr w:type="gramStart"/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本公众号</w:t>
      </w:r>
      <w:proofErr w:type="gramEnd"/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神学立场：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br/>
      </w:r>
      <w:hyperlink r:id="rId20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一个“极端改革宗”的信仰告白</w:t>
        </w:r>
      </w:hyperlink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EC75CF" w:rsidRPr="00EC75CF" w:rsidRDefault="00EC75CF" w:rsidP="00EC75C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21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“认信”的概念及我</w:t>
        </w:r>
        <w:proofErr w:type="gramStart"/>
        <w:r w:rsidRPr="00EC75CF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的认信</w:t>
        </w:r>
        <w:proofErr w:type="gramEnd"/>
        <w:r w:rsidRPr="00EC75CF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 xml:space="preserve"> （何奇伟）</w:t>
        </w:r>
      </w:hyperlink>
    </w:p>
    <w:p w:rsidR="00EC75CF" w:rsidRPr="00EC75CF" w:rsidRDefault="00EC75CF" w:rsidP="00EC75C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hyperlink r:id="rId22" w:anchor="wechat_redirect" w:tgtFrame="_blank" w:history="1">
        <w:r w:rsidRPr="00EC75CF">
          <w:rPr>
            <w:rFonts w:ascii="Microsoft YaHei UI" w:eastAsia="Microsoft YaHei UI" w:hAnsi="Microsoft YaHei UI" w:cs="宋体" w:hint="eastAsia"/>
            <w:color w:val="0066CC"/>
            <w:spacing w:val="8"/>
            <w:kern w:val="0"/>
            <w:sz w:val="26"/>
            <w:szCs w:val="26"/>
          </w:rPr>
          <w:t>澄明信仰，回应一些诋毁之辞</w:t>
        </w:r>
      </w:hyperlink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66CC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4324350" cy="432435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4350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图片" style="width:340.5pt;height:3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- 完 -</w:t>
      </w: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br/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pict>
          <v:rect id="_x0000_i1028" style="width:0;height:1.5pt" o:hralign="center" o:hrstd="t" o:hrnoshade="t" o:hr="t" fillcolor="black" stroked="f"/>
        </w:pic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长按下图打赏，支持</w:t>
      </w:r>
      <w:proofErr w:type="gramStart"/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作者事工</w:t>
      </w:r>
      <w:proofErr w:type="gramEnd"/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076450" cy="207645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6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图片" style="width:163.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inherit" w:eastAsia="Microsoft YaHei UI" w:hAnsi="inherit" w:cs="宋体" w:hint="eastAsia"/>
          <w:color w:val="000000"/>
          <w:spacing w:val="8"/>
          <w:kern w:val="0"/>
          <w:sz w:val="24"/>
          <w:szCs w:val="24"/>
        </w:rPr>
      </w:pP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</w:pPr>
      <w:r w:rsidRPr="00EC75CF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【</w:t>
      </w:r>
      <w:r w:rsidRPr="00EC75CF">
        <w:rPr>
          <w:rFonts w:ascii="inherit" w:eastAsia="Microsoft YaHei UI" w:hAnsi="inherit" w:cs="宋体"/>
          <w:b/>
          <w:bCs/>
          <w:color w:val="000000"/>
          <w:spacing w:val="8"/>
          <w:kern w:val="0"/>
          <w:sz w:val="24"/>
          <w:szCs w:val="24"/>
        </w:rPr>
        <w:t>被释放的乌戈利诺</w:t>
      </w:r>
      <w:r w:rsidRPr="00EC75CF">
        <w:rPr>
          <w:rFonts w:ascii="inherit" w:eastAsia="Microsoft YaHei UI" w:hAnsi="inherit" w:cs="宋体"/>
          <w:color w:val="000000"/>
          <w:spacing w:val="8"/>
          <w:kern w:val="0"/>
          <w:sz w:val="24"/>
          <w:szCs w:val="24"/>
        </w:rPr>
        <w:t>】</w: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spacing w:val="8"/>
          <w:kern w:val="0"/>
          <w:sz w:val="24"/>
          <w:szCs w:val="24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ID：</w:t>
      </w:r>
      <w:proofErr w:type="spellStart"/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Ugolino</w:t>
      </w:r>
      <w:proofErr w:type="spellEnd"/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-Unshackled</w: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t>分享古旧文艺与人文思想感悟</w:t>
      </w: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  <w:br/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宋体"/>
          <w:noProof/>
          <w:color w:val="000000"/>
          <w:spacing w:val="8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2600325" cy="2600325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03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图片" style="width:204.7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l6ywIAAMU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可能是目前唯一</w:t>
      </w:r>
      <w:proofErr w:type="gramStart"/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认信历史</w:t>
      </w:r>
      <w:proofErr w:type="gramEnd"/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基督教</w: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严格持守古旧福音派信仰</w: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推广改革宗大公主义</w: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EC75CF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3"/>
          <w:szCs w:val="23"/>
        </w:rPr>
        <w:t>并分享古旧文艺与人文思想的公众号</w: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  <w:r w:rsidRPr="00EC75CF">
        <w:rPr>
          <w:rFonts w:ascii="Microsoft YaHei UI" w:eastAsia="Microsoft YaHei UI" w:hAnsi="Microsoft YaHei UI" w:cs="宋体" w:hint="eastAsia"/>
          <w:i/>
          <w:iCs/>
          <w:color w:val="888888"/>
          <w:spacing w:val="8"/>
          <w:kern w:val="0"/>
          <w:szCs w:val="21"/>
        </w:rPr>
        <w:t>“被囚于高塔，饥饿痛苦中撕咬着自己的肉体，直等到死亡的降临。乌戈利诺伯爵的境况是我们每个人的现实，不过，众人早已习惯了被囚禁，唯有那极少数的梦想者还在仔细聆听，望着牢笼外的月亮，期待着自由。”</w:t>
      </w: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4"/>
          <w:szCs w:val="24"/>
        </w:rPr>
      </w:pPr>
    </w:p>
    <w:p w:rsidR="00EC75CF" w:rsidRPr="00EC75CF" w:rsidRDefault="00EC75CF" w:rsidP="00EC75CF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C75CF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7"/>
          <w:szCs w:val="27"/>
        </w:rPr>
        <w:t>生命短暂，技艺长存</w:t>
      </w:r>
    </w:p>
    <w:p w:rsidR="00EC75CF" w:rsidRPr="00EC75CF" w:rsidRDefault="00EC75CF" w:rsidP="00EC75C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EC75CF" w:rsidRPr="00EC75CF" w:rsidRDefault="00EC75CF" w:rsidP="00EC75CF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阅读 298</w:t>
      </w:r>
    </w:p>
    <w:p w:rsidR="00EC75CF" w:rsidRPr="00EC75CF" w:rsidRDefault="00EC75CF" w:rsidP="00EC75CF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分享收藏</w:t>
      </w:r>
    </w:p>
    <w:p w:rsidR="00EC75CF" w:rsidRPr="00EC75CF" w:rsidRDefault="00EC75CF" w:rsidP="00EC75CF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EC75CF">
        <w:rPr>
          <w:rFonts w:ascii="Microsoft YaHei UI" w:eastAsia="Microsoft YaHei UI" w:hAnsi="Microsoft YaHei UI" w:cs="宋体" w:hint="eastAsia"/>
          <w:color w:val="576B95"/>
          <w:spacing w:val="8"/>
          <w:kern w:val="0"/>
          <w:sz w:val="23"/>
          <w:szCs w:val="23"/>
        </w:rPr>
        <w:t>赞在看4</w:t>
      </w:r>
    </w:p>
    <w:p w:rsidR="00EC75CF" w:rsidRPr="00EC75CF" w:rsidRDefault="00EC75CF" w:rsidP="00EC75CF">
      <w:pPr>
        <w:widowControl/>
        <w:spacing w:line="6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EC75C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写下你的留言</w:t>
      </w:r>
    </w:p>
    <w:p w:rsidR="00A32B56" w:rsidRDefault="00EC75CF" w:rsidP="00EC75CF">
      <w:r w:rsidRPr="00EC75CF">
        <w:rPr>
          <w:rFonts w:ascii="宋体" w:eastAsia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1.5pt;height:18pt" o:ole="">
            <v:imagedata r:id="rId23" o:title=""/>
          </v:shape>
          <w:control r:id="rId24" w:name="DefaultOcxName" w:shapeid="_x0000_i1039"/>
        </w:object>
      </w:r>
    </w:p>
    <w:sectPr w:rsidR="00A32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CF"/>
    <w:rsid w:val="00A32B56"/>
    <w:rsid w:val="00E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C75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C75C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EC75CF"/>
  </w:style>
  <w:style w:type="character" w:customStyle="1" w:styleId="apple-converted-space">
    <w:name w:val="apple-converted-space"/>
    <w:basedOn w:val="a0"/>
    <w:rsid w:val="00EC75CF"/>
  </w:style>
  <w:style w:type="character" w:styleId="a3">
    <w:name w:val="Hyperlink"/>
    <w:basedOn w:val="a0"/>
    <w:uiPriority w:val="99"/>
    <w:semiHidden/>
    <w:unhideWhenUsed/>
    <w:rsid w:val="00EC75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5CF"/>
    <w:rPr>
      <w:color w:val="800080"/>
      <w:u w:val="single"/>
    </w:rPr>
  </w:style>
  <w:style w:type="character" w:styleId="a5">
    <w:name w:val="Emphasis"/>
    <w:basedOn w:val="a0"/>
    <w:uiPriority w:val="20"/>
    <w:qFormat/>
    <w:rsid w:val="00EC75CF"/>
    <w:rPr>
      <w:i/>
      <w:iCs/>
    </w:rPr>
  </w:style>
  <w:style w:type="paragraph" w:styleId="a6">
    <w:name w:val="Normal (Web)"/>
    <w:basedOn w:val="a"/>
    <w:uiPriority w:val="99"/>
    <w:semiHidden/>
    <w:unhideWhenUsed/>
    <w:rsid w:val="00EC75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C75CF"/>
    <w:rPr>
      <w:b/>
      <w:bCs/>
    </w:rPr>
  </w:style>
  <w:style w:type="character" w:customStyle="1" w:styleId="mediatoolmeta">
    <w:name w:val="media_tool_meta"/>
    <w:basedOn w:val="a0"/>
    <w:rsid w:val="00EC75CF"/>
  </w:style>
  <w:style w:type="character" w:customStyle="1" w:styleId="snsoprgap">
    <w:name w:val="sns_opr_gap"/>
    <w:basedOn w:val="a0"/>
    <w:rsid w:val="00EC75CF"/>
  </w:style>
  <w:style w:type="character" w:customStyle="1" w:styleId="snsoprnum">
    <w:name w:val="sns_opr_num"/>
    <w:basedOn w:val="a0"/>
    <w:rsid w:val="00EC7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C75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C75C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EC75CF"/>
  </w:style>
  <w:style w:type="character" w:customStyle="1" w:styleId="apple-converted-space">
    <w:name w:val="apple-converted-space"/>
    <w:basedOn w:val="a0"/>
    <w:rsid w:val="00EC75CF"/>
  </w:style>
  <w:style w:type="character" w:styleId="a3">
    <w:name w:val="Hyperlink"/>
    <w:basedOn w:val="a0"/>
    <w:uiPriority w:val="99"/>
    <w:semiHidden/>
    <w:unhideWhenUsed/>
    <w:rsid w:val="00EC75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5CF"/>
    <w:rPr>
      <w:color w:val="800080"/>
      <w:u w:val="single"/>
    </w:rPr>
  </w:style>
  <w:style w:type="character" w:styleId="a5">
    <w:name w:val="Emphasis"/>
    <w:basedOn w:val="a0"/>
    <w:uiPriority w:val="20"/>
    <w:qFormat/>
    <w:rsid w:val="00EC75CF"/>
    <w:rPr>
      <w:i/>
      <w:iCs/>
    </w:rPr>
  </w:style>
  <w:style w:type="paragraph" w:styleId="a6">
    <w:name w:val="Normal (Web)"/>
    <w:basedOn w:val="a"/>
    <w:uiPriority w:val="99"/>
    <w:semiHidden/>
    <w:unhideWhenUsed/>
    <w:rsid w:val="00EC75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C75CF"/>
    <w:rPr>
      <w:b/>
      <w:bCs/>
    </w:rPr>
  </w:style>
  <w:style w:type="character" w:customStyle="1" w:styleId="mediatoolmeta">
    <w:name w:val="media_tool_meta"/>
    <w:basedOn w:val="a0"/>
    <w:rsid w:val="00EC75CF"/>
  </w:style>
  <w:style w:type="character" w:customStyle="1" w:styleId="snsoprgap">
    <w:name w:val="sns_opr_gap"/>
    <w:basedOn w:val="a0"/>
    <w:rsid w:val="00EC75CF"/>
  </w:style>
  <w:style w:type="character" w:customStyle="1" w:styleId="snsoprnum">
    <w:name w:val="sns_opr_num"/>
    <w:basedOn w:val="a0"/>
    <w:rsid w:val="00EC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38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9381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47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4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27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zI0MTI3NDIxNw==&amp;mid=2650532065&amp;idx=1&amp;sn=992ac3f375af78b86802b8e24ab93e74&amp;chksm=f10154e7c676ddf12853b0f7bcc0828460855df88e99fb0805f2f2a26b69a9224ab67cecbca6&amp;token=1407609889&amp;lang=en_US&amp;scene=21" TargetMode="External"/><Relationship Id="rId13" Type="http://schemas.openxmlformats.org/officeDocument/2006/relationships/hyperlink" Target="https://mp.weixin.qq.com/s?__biz=MzI0MTI3NDIxNw==&amp;mid=2650531619&amp;idx=1&amp;sn=f6f38d3cd5cd28770fb487cbc64bc11c&amp;chksm=f1015b25c676d23319df95aae47a4f9c4ba639033fa313dcfa35dc8de71af3e0aef0dc5a491a&amp;token=2052600795&amp;lang=zh_CN&amp;scene=21" TargetMode="External"/><Relationship Id="rId18" Type="http://schemas.openxmlformats.org/officeDocument/2006/relationships/hyperlink" Target="https://mp.weixin.qq.com/s?__biz=MzI0MTI3NDIxNw==&amp;mid=2650531879&amp;idx=1&amp;sn=248bf162d262623b855f087c8e5d7a35&amp;chksm=f1015421c676dd3703d26eaa914570641f29d2929944bab460756c341300d0dce2674904b986&amp;token=1853077711&amp;lang=zh_CN&amp;scene=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p.weixin.qq.com/s?__biz=MzI0MTI3NDIxNw==&amp;mid=2650531117&amp;idx=1&amp;sn=e2bf77fd4043a6dbf09c665dcfd975f4&amp;chksm=f101592bc676d03da0cdce20400aa1c20c85a11d23ded7931c7a1c5aa757d892fca554b11919&amp;scene=21" TargetMode="External"/><Relationship Id="rId7" Type="http://schemas.openxmlformats.org/officeDocument/2006/relationships/hyperlink" Target="https://mp.weixin.qq.com/s?__biz=MzI0MTI3NDIxNw==&amp;mid=2650532104&amp;idx=1&amp;sn=293bd25e7aca4fd222b5ec6a888faf00&amp;chksm=f101550ec676dc18c7b1592185eba8486cae7e80a13bc6f1b39327a524614edb8c4bceec018a&amp;token=232595177&amp;lang=en_US&amp;scene=21" TargetMode="External"/><Relationship Id="rId12" Type="http://schemas.openxmlformats.org/officeDocument/2006/relationships/hyperlink" Target="https://mp.weixin.qq.com/s?__biz=MzI0MTI3NDIxNw==&amp;mid=2650531988&amp;idx=1&amp;sn=197f0a71c3220731449c082cb75a205d&amp;chksm=f1015492c676dd84dd2113c6536e17dad49c1d9b85c9c9155e632cc2357beefa71ffcffb7aec&amp;token=2055644566&amp;lang=zh_CN&amp;scene=21" TargetMode="External"/><Relationship Id="rId17" Type="http://schemas.openxmlformats.org/officeDocument/2006/relationships/hyperlink" Target="http://mp.weixin.qq.com/s?__biz=MzI0MTI3NDIxNw==&amp;mid=2650531771&amp;idx=1&amp;sn=42e6f9b2e23eaa4e632d389de81724d1&amp;chksm=f1015bbdc676d2ab633c4e42a2d4103b84b965af30bd5e6a038bd05d97569d22a265168bca72&amp;scene=2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p.weixin.qq.com/s?__biz=MzI0MTI3NDIxNw==&amp;mid=2650531754&amp;idx=1&amp;sn=8621934c43743e09c306fedb68c69c78&amp;chksm=f1015bacc676d2bab6616a92216769dd378011ce0f08fccda7cd5044b37aa270dd34a9e85694&amp;scene=21" TargetMode="External"/><Relationship Id="rId20" Type="http://schemas.openxmlformats.org/officeDocument/2006/relationships/hyperlink" Target="http://mp.weixin.qq.com/s?__biz=MzI0MTI3NDIxNw==&amp;mid=2650531252&amp;idx=1&amp;sn=72ce8db3f364f258952c2b8264f42b0e&amp;chksm=f10159b2c676d0a4ebe89fddc71bfd60170502a4bcb45551e7f358088a3ead5b5a7dca60a185&amp;scene=21" TargetMode="Externa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I0MTI3NDIxNw==&amp;mid=2650532112&amp;idx=1&amp;sn=f67d4cf7dc23eee2293e3883f66ca5c6&amp;chksm=f1015516c676dc00c895b0c70207e6cb033425ffd2f6431750ce133ea607ea98935bc4fb15ef&amp;token=232595177&amp;lang=en_US&amp;scene=21" TargetMode="External"/><Relationship Id="rId11" Type="http://schemas.openxmlformats.org/officeDocument/2006/relationships/hyperlink" Target="https://mp.weixin.qq.com/s?__biz=MzI0MTI3NDIxNw==&amp;mid=2650531986&amp;idx=1&amp;sn=f9a335df92655ac1b02d0367723739c1&amp;chksm=f1015494c676dd8250882c30f45b01f3814d384d582ca7280cc7de93d4718b8c3a302235d1ec&amp;token=1853077711&amp;lang=zh_CN&amp;scene=21" TargetMode="External"/><Relationship Id="rId24" Type="http://schemas.openxmlformats.org/officeDocument/2006/relationships/control" Target="activeX/activeX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mp.weixin.qq.com/s?__biz=MzI0MTI3NDIxNw==&amp;mid=2650531823&amp;idx=1&amp;sn=ac6b9f18ea298e39b281a61579d93a74&amp;chksm=f1015be9c676d2ff60993eba1e6c2895c50bf17560d76018d878fe0561d9d03ff233f76c3cf1&amp;token=1407609889&amp;lang=en_US&amp;scene=21" TargetMode="External"/><Relationship Id="rId23" Type="http://schemas.openxmlformats.org/officeDocument/2006/relationships/image" Target="media/image1.wmf"/><Relationship Id="rId10" Type="http://schemas.openxmlformats.org/officeDocument/2006/relationships/hyperlink" Target="http://mp.weixin.qq.com/s?__biz=MzI0MTI3NDIxNw==&amp;mid=2650531687&amp;idx=1&amp;sn=098d3fbd22da744cfba746d6e3a6e3ed&amp;chksm=f1015b61c676d2770ae7e4eae2265b6852b587d4a6b36f3baf5c6a50e025151b8b13b7ac54ae&amp;scene=21" TargetMode="External"/><Relationship Id="rId19" Type="http://schemas.openxmlformats.org/officeDocument/2006/relationships/hyperlink" Target="http://mp.weixin.qq.com/s?__biz=MzI0MTI3NDIxNw==&amp;mid=2650532044&amp;idx=1&amp;sn=678f7c7629eda2a61542a9aadfaf51b9&amp;chksm=f10154cac676dddcc1963c2f592a1185f0ea975fca68f896d5f31cbb8f1f1e33dd012cbd68cd&amp;scene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.weixin.qq.com/s?__biz=MzI0MTI3NDIxNw==&amp;mid=2650532015&amp;idx=1&amp;sn=289c0039e0312e003f78b2e6967c52d5&amp;chksm=f10154a9c676ddbf8c21f5f2b340a31d2be67acb58dc083b5e65d91c6d7da08a25dabbffc1a1&amp;token=2055644566&amp;lang=zh_CN&amp;scene=21" TargetMode="External"/><Relationship Id="rId14" Type="http://schemas.openxmlformats.org/officeDocument/2006/relationships/hyperlink" Target="http://mp.weixin.qq.com/s?__biz=MzI0MTI3NDIxNw==&amp;mid=2650531344&amp;idx=1&amp;sn=53a77e8a7a5d754f66f3665f4bc41071&amp;chksm=f1015a16c676d3002f408abc204c51601ab5befd65ab0b350c88d0e28f8e3fb258064bfe3983&amp;scene=21" TargetMode="External"/><Relationship Id="rId22" Type="http://schemas.openxmlformats.org/officeDocument/2006/relationships/hyperlink" Target="https://mp.weixin.qq.com/s?__biz=MzI0MTI3NDIxNw==&amp;mid=2650531804&amp;idx=1&amp;sn=2cb01480f8414467664da6804732e137&amp;chksm=f1015bdac676d2cc1f05adb5c419c377b30032410cbd6fb4381a42839c087cbadbc9860713fa&amp;token=1489380319&amp;lang=zh_CN&amp;scene=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1720</Words>
  <Characters>9808</Characters>
  <Application>Microsoft Office Word</Application>
  <DocSecurity>0</DocSecurity>
  <Lines>81</Lines>
  <Paragraphs>23</Paragraphs>
  <ScaleCrop>false</ScaleCrop>
  <Company>微软中国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2021-05-30T02:07:00Z</dcterms:created>
  <dcterms:modified xsi:type="dcterms:W3CDTF">2021-05-30T02:11:00Z</dcterms:modified>
</cp:coreProperties>
</file>