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0" w:rsidRPr="00441A90" w:rsidRDefault="00441A90" w:rsidP="00441A90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441A9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祁伯尔《历史的轨迹》第24章&lt;瑞士的宗教改革运动&gt;（一）</w:t>
      </w:r>
    </w:p>
    <w:p w:rsidR="00441A90" w:rsidRPr="00441A90" w:rsidRDefault="00441A90" w:rsidP="00441A90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祁伯尔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2020-03-08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t>祁伯尔</w:t>
      </w:r>
      <w:r w:rsidRPr="00441A90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30"/>
          <w:szCs w:val="30"/>
        </w:rPr>
        <w:t>《历史的轨迹》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t>第24章&lt;瑞士的宗教改革运动&gt;（一）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来自公众号“圣约明道”，</w:t>
      </w:r>
      <w:proofErr w:type="gram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该公众号认信</w:t>
      </w:r>
      <w:proofErr w:type="gramEnd"/>
      <w:r w:rsidRPr="00441A90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41A90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）、大小</w:t>
      </w:r>
      <w:r w:rsidRPr="00441A90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《教理问答》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41A90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Catechisms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）和</w:t>
      </w:r>
      <w:r w:rsidRPr="00441A90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《海德堡教理问答》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441A90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Heidelberg Catechism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）。</w:t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书籍简介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《历史的轨迹</w:t>
      </w:r>
      <w:r w:rsidRPr="00441A90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——</w:t>
      </w:r>
      <w:r w:rsidRPr="00441A90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基督教会</w:t>
      </w:r>
      <w:r w:rsidRPr="00441A90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2000</w:t>
      </w:r>
      <w:r w:rsidRPr="00441A90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年史》</w:t>
      </w:r>
      <w:r w:rsidRPr="00441A90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用清晰的脉络勾画出教会各个历史时期的画卷，重要人物一目了然。本书不是从学术的角度，而是向一般读者提供教会历史发展的轨迹，出版以来一直畅销不衰，在美国长期被用作中学和圣经学校的课本。本书用尽可能客观全面的视角</w:t>
      </w:r>
      <w:proofErr w:type="gramStart"/>
      <w:r w:rsidRPr="00441A90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带读者</w:t>
      </w:r>
      <w:proofErr w:type="gramEnd"/>
      <w:r w:rsidRPr="00441A90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进入历史的长廊，不仅增长你的历史知识，而且通过历史的镜子，更好认识自己的信仰，并认识圣经的真理。虽然教会走过失败和幽暗，但是基督仍然得胜。</w:t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Cs w:val="21"/>
        </w:rPr>
        <mc:AlternateContent>
          <mc:Choice Requires="wps">
            <w:drawing>
              <wp:inline distT="0" distB="0" distL="0" distR="0">
                <wp:extent cx="6238875" cy="6238875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38875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491.25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作者：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祁伯尔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（B.K. Kuiper），历史教授。编辑前言：</w:t>
      </w:r>
    </w:p>
    <w:p w:rsidR="00441A90" w:rsidRPr="00441A90" w:rsidRDefault="00441A90" w:rsidP="00441A90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当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罗马教廷</w:t>
      </w:r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（papacy）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日趋腐化败坏</w:t>
      </w:r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、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脱离了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公教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（Catholic Church）之时，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圣人约翰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Calvin）追随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（Zwingli）和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圣人马丁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（Martin Luther）发动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（Reformation），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保守了独一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圣洁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使徒之教会的纯正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。作为一个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保守主义者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（conservative）和一个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旧派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（old school）人士，这也是我为什么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信服</w:t>
      </w:r>
      <w:proofErr w:type="gramStart"/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誓反教</w:t>
      </w:r>
      <w:proofErr w:type="gram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（Protestantism）而</w:t>
      </w:r>
      <w:proofErr w:type="gramStart"/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</w:t>
      </w:r>
      <w:proofErr w:type="gramEnd"/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认同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罗马天主教</w:t>
      </w:r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（Romanist）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的原因。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罗马教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需要为</w:t>
      </w:r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自身</w:t>
      </w:r>
      <w:proofErr w:type="gramStart"/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裂教行为</w:t>
      </w:r>
      <w:proofErr w:type="gramEnd"/>
      <w:r w:rsidRPr="00441A90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（schism）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而悔改，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基督的教会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或许则可以重新接纳</w:t>
      </w:r>
      <w:r w:rsidRPr="00441A90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她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回归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圣教的怀抱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——何奇伟弟兄</w:t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第二十四章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6"/>
          <w:szCs w:val="26"/>
        </w:rPr>
        <w:t>瑞士的宗教改革运动（一）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1．慈运理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2．慈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运理改革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瑞士教会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3．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慈运理与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路德的不同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4．加尔文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5．加尔文的青年时期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6．加尔文成为领袖与作家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7．法瑞尔将宗教改革运动带到日内瓦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8．几乎所有更正教徒都属路德派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9．加尔文与法瑞尔在日内瓦同工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10．三年平静生活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11．加尔文回到日内瓦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12．在日内瓦的伟大事工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13．加尔文与路德的异同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14．信心伟人们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1. 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主后1484年1月1日，在瑞士德语区的威得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浩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斯城（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Wildhaus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）出生了一个男孩，这孩子长大后，成为历史上有名的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（Ulrich  Zwingli）。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一生和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完全不同。他从未在修道院中过修道士生活。他也不像路德，心灵经历深处的罪恶感。他不了解路德寻求得救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的属灵挣扎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出自于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中世纪黑暗时代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，接受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经院派神学教育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读过许多教父著作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及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中世纪教会色彩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的作品；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则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文艺复兴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的影响下受教，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研读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的是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早期希腊罗马的著作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巴塞尔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（Basel）、伯恩（Bern），及维也纳（Vienna）各城受教育，于主后1506年得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文学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硕士学位，然后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进入教会事奉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于主后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1519年成为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瑞士重要城市苏黎世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（Zurich）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牧师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最先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受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伊拉斯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谟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很深的影响。他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详尽研读全部新约及教父著作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；他和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伊拉斯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谟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的看法一样，无意攻击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罗马教会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，只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希望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藉教育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慢慢改善教会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。最初，他个人的某些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改革看法与路德无关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，但后来他完全被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影响，以致越来越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远离伊拉斯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谟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的看法。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2．慈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运理改革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瑞士教会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主后1518年，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开始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攻击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赎罪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券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在莱比锡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之辩中的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立场以及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焚毁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教皇诏谕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之举深深感动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，使他对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罗马教会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作有系统、有计划的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攻击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苏黎世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教堂中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图像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被搬走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弥撒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被废止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祭坛</w:t>
      </w:r>
      <w:r w:rsidRPr="00441A90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、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圣人遗物</w:t>
      </w:r>
      <w:r w:rsidRPr="00441A90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及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宗教游行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都弃绝不行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教会的行政管理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、穷人的照应工作交给市政府来办理；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学校制度也改善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了。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从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苏黎世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开始，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宗教改革运动蔓延到好几个瑞士的县郡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，但仍有不少县郡维持原来的天主教。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3．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慈运理与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路德的不同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在对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的看法上，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不同。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对“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这是我的身体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”采“字面”解释，他认为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基督升天后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他的身体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无所不在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，所以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基督的身体确实临在圣餐的饼和杯中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则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认为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基督的身体只在天上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，把“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这是我的身体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”解释为“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这预表我的身体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”；因此，根据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观点，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是一项“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纪念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主”的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仪式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饼和杯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”是“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基督身体与血的象征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主后1529年10月，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在马尔堡（Marburg）会谈，但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这两位宗教改革领袖</w:t>
      </w:r>
      <w:r w:rsidRPr="00441A90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至终无法获致一样的看法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有一段时期，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影响力远及瑞士各地及德意志南部。但他于主后1531年的一次战役中阵亡，以致该区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更正教信徒渐渐倾向加尔文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4．加尔文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第三位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宗教改革家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（John  Calvin）。他于主后1509年7月10日出生于法国北部靠近巴黎的小镇努瓦永（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Noyon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父亲是努瓦永主教的秘书。在父亲的帮助下，加尔文以11岁幼龄便获得教会职位，而且有机会换取更高的薪俸。（在当时，教会聘请男童为成年神甫收集薪水，再从中抽取一部份工资，是很普通的事。莱姆斯大主教得到这职位时，才五岁。）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由于母亲的早逝，加尔文被送到附近的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贵族人家抚养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使他吸收到贵族的风度和涵养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。12岁时，前往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巴黎大学进修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5．加尔文的青年时期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虽然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在德意志改革，但许多国家仍然处于多年混乱的情况。主后1512年，路德未成名前，巴黎的勒费弗尔（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Jacquees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  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Lefevre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）教授已经出版一本拉丁文保罗书信注释，在书中，他强调“靠恩得救”的真理。他的学生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（Guillaume  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Farel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）全心接受了老师的教导。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许多法国人也看见了上帝圣道中的真理，于是教会大为改观，连国王的妹妹玛格丽特（Margaret）也信了主。新的信仰，遍传全国。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然而，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反对势力接着兴起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，主后1525年，勒费弗尔的著作、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路德的著作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及玛格丽特的小书都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被定罪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。任何人拥有这些书，都可能付上昂贵的代价。就在这样的情势下，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于主后1523年，来到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巴黎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对所有学科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都努力学习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：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包括古典语文学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逻辑学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教父著作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、法律等。在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巴黎进修三年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后，他又在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奥尔良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（Orleans）学习一年；然后到布尔日（Bourges），受教于一位名法律学教授门下，在每一个城市，他都获得丰富的学识，也结交许多有影响力的朋友：诸如巴黎的柯布（Nicolas  Cop），奥尔良的武尔玛（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Wolmar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），布尔日的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伯撒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（Theodore  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Beza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）。为遵照父亲的意思，加尔文从神学转修法律。父亲死后，他决定把这两方面都放弃，而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在巴黎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过学者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的生活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主后1533年，柯布以巴黎大学校长身份，发表了一篇万圣节演讲。演讲内容中充满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伊拉斯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谟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及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的观点。由于谣传该讲稿曾经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的指导，以致他们俩人都必须逃命。趁着朋友们在前面与地方长官交谈之际，加尔文赶紧从后窗潜逃。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6．加尔文成为领袖与作家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到底加尔文何时得到这些看法？原来他早已从他的兄弟、表兄弟、希腊文老师武尔玛及许多人那儿听说了。他也亲眼看到这些看法在房东家中及殉道士火中的实际表现。在他后期的一本书中，他写道：「上帝藉着一次突然的归正，将我的心征服……。」这次经历到底发生在什么时候、什么地方？没有人知道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接下来，是一年的漂泊。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从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一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城逃到另一城，而且必须经常化名。每到一处，就在秘密的地方教授一小群人。当时，出了一种新刑具，把受刑者从火中送进送出、将他慢慢烤死，不像过去一次烧死。因此，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更正教徒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在法国找不到一处安全之所。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主后1535年，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的亡命生涯总算在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瑞士巴塞尔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得到一段喘息的日子。这期间，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他把全本圣经真理作有系统的整理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。于主后1536年春，出版了他的</w:t>
      </w:r>
      <w:r w:rsidRPr="00441A90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r w:rsidRPr="00441A90">
        <w:rPr>
          <w:rFonts w:ascii="微软雅黑" w:eastAsia="微软雅黑" w:hAnsi="微软雅黑" w:cs="宋体" w:hint="eastAsia"/>
          <w:i/>
          <w:iCs/>
          <w:color w:val="000000"/>
          <w:spacing w:val="8"/>
          <w:kern w:val="0"/>
          <w:sz w:val="24"/>
          <w:szCs w:val="24"/>
        </w:rPr>
        <w:t>Institutes of the Christian  Religion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这本书是宗教改革信仰最伟大的注释书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在写这本巨著时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才26岁。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起先，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这本书是专为阐释更正教运动的基本教导而写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。后来，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认为这本书也可以同时扮演向法王弗朗西斯一世解释的角色，使法王知道那些在法国受逼迫的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信徒并非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激进份子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乃是坚守圣经的人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在书中，请求法王以这本书证明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他的同道们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在法国应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受较好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的待遇。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全书以优美的拉丁文写成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，后来被译成典雅的法文。过不久，就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成为福音派的主要信仰内容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。因为它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把更正教运动的教导加以有系统的整理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并写成合逻辑的形式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。直到今天</w:t>
      </w:r>
      <w:r w:rsidRPr="00441A90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仍被公认为最伟大的解经书之一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不久以后，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决定到德意志西南的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斯特拉斯堡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Strassburg</w:t>
      </w:r>
      <w:proofErr w:type="spell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过平静的学者生活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。但因战火频传，只得绕道而行。主后1536年8月，在一个温暖的晚上，一位羸弱的法国青年，面色苍白、目光炯炯、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充满学者的气质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，步入了日内瓦城。他绝没想到，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上帝即将在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该地呼召他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完成重大的使命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7．法瑞尔把改教运动带到日内瓦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日内瓦城位居美丽的日内瓦湖西岸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居于瑞士的法语区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；附近有一条连结阿尔卑斯山和意大利、德意志、法国的商业通道。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主后1532年，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伟大的法国布道家法瑞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尔来到</w:t>
      </w:r>
      <w:proofErr w:type="gramEnd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，他是一位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热诚而具影响力的宗教改革鼓吹者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。他曾去参加阿尔卑斯山区瓦尔多派的会议，使他们立时接受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宗教改革信仰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。在这之前，他曾在伯恩、纽夏得尔及附近小城，推动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。他第一次到日内瓦时，虽没有建立根据地，却不灰心；又于主后1533年12月，再度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到日内瓦工作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，这次比较成功。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抵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时，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天主教势力</w:t>
      </w:r>
      <w:r w:rsidRPr="00441A90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仍占多数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经过他数月的激烈讲道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整个宗教潮流被他扭转过来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变成倾向于宗教改革运动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。主后1535年夏，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占领抹大拉教堂与圣彼得座堂，掀起了全城的“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破坏圣像运动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所有教堂的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图像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都被捣毁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弥撒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被弃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修士修女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被逐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。主后1536年5月21日，由公民组成的市议会投票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赞成宗教改革运动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，于是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福音派更正教信仰正式成为日内瓦市的宗教信仰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这段时期，日内瓦一直在反主教及反首长的动乱中，使政治与宗教的动荡达到高峰。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脾气暴躁、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口才流利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、声音宏亮；然而他并不认为自己可以平定这样一个混乱的城市。当他听说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加尔文来到日内瓦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时，立刻感到这个27岁的法国青年人就是这个空缺的人选。于是他赶到加尔文歇脚过夜的旅店。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方面：他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抵达日内瓦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时，不相信这个城里会有人认识他，因他完全是陌生人，对于日内瓦的现况也一无所知。因此，当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来见他时，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极其惊讶，因为他根本没有期待会有任何访客。原来，他所著的</w:t>
      </w:r>
      <w:r w:rsidRPr="00441A90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一书，虽然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第一版只是一本小书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，却在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出版后数月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内，把这个青年人造成全欧洲的名人！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当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向这位陌生人道出来意时，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很不自在地摇头。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再把当时日内瓦实况及他要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做的事讲得更确切、详尽，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越听越不想放弃自己原订的计划；他知道，如果他依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的恳求去行，无疑是把自己投入危险与困难之中。他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个性胆小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，自然会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逃避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这种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可怕的混乱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与长期的奋斗；何况他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早已下定决心要去斯特拉斯堡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，在那个安全港里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安静地沉潜在研读与写作中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；他也不需要金钱，因他父亲的遗产足够供给他过简单的生活。这次进入日内瓦，完全出于偶然，根本无意留下。他所需要的只是睡觉。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法瑞尔坚持要他留下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，因他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需要加尔文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帮他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在日内瓦建立一个稳固的宗教改革运动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则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继续拒绝这位老传道人热情的请求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就在这个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的小旅店中，时当主后1536年的一个夏夜，一幕不寻常的戏上演了：两个坚决的意志彼此冲突，而</w:t>
      </w:r>
      <w:proofErr w:type="gramStart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这冲突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的结果，竟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影响到整个人类历史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直到世界的末了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最后，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请求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考虑他拒绝留下的各项理由：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他太年轻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没有处事经验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根本不合适这种工作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他需要更多进修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……；他对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说，这些就是他最后的话，而且这场讨论，就此结束！于是，这位老先生从座位上站了起来，挺直躯干、长须及胸，用他锐利的眼光直瞪这个青年人，用如雷的声音对他说：“假如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在急需之时，你</w:t>
      </w:r>
      <w:r w:rsidRPr="00441A90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拒绝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伸出援手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，愿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咒诅你的进修！”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听到这些话，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极其害怕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，全身战栗。在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如雷的声音中，他听见了上帝的声音。到此，他不再挣扎，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终于</w:t>
      </w:r>
      <w:proofErr w:type="gramStart"/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顺服从</w:t>
      </w:r>
      <w:proofErr w:type="gramEnd"/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了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请求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正如巴拿巴将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保罗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找出来一样，这又是一个“一位平凡人将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一位杰出人才带进主的事工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”的例子。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就这样把</w:t>
      </w:r>
      <w:r w:rsidRPr="00441A9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加尔文带进了教会的事奉</w:t>
      </w: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441A90" w:rsidRPr="00441A90" w:rsidRDefault="00441A90" w:rsidP="00441A9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441A9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其他相关文章推荐：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hyperlink r:id="rId7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一名福音派公教徒的信仰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8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我信教会，一个教会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9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人啊，你要往哪里去？</w:t>
        </w:r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br/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0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教会之外无救恩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1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古旧福音派的信仰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2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我们持守大公信仰</w:t>
        </w:r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br/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3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什么是正统的基督教信仰？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4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公教之外无救恩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hyperlink r:id="rId15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基督教的宗派、教派、异端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按系统神学话题分类的文章合辑：</w:t>
      </w: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6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圣教信仰神学研究——文章合辑</w:t>
        </w:r>
      </w:hyperlink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公教五大宗派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hyperlink r:id="rId17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正统基督教五宗派及代表人物</w:t>
        </w:r>
      </w:hyperlink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已翻译</w:t>
      </w: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8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何奇伟｜</w:t>
        </w:r>
        <w:proofErr w:type="gramStart"/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简谈跨文翻译</w:t>
        </w:r>
        <w:proofErr w:type="gramEnd"/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（</w:t>
        </w:r>
        <w:proofErr w:type="gramStart"/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附部分</w:t>
        </w:r>
        <w:proofErr w:type="gramEnd"/>
        <w:r w:rsidRPr="00441A90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译作）</w:t>
        </w:r>
      </w:hyperlink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proofErr w:type="gram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本公众号</w:t>
      </w:r>
      <w:proofErr w:type="gram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神学立场：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br/>
      </w:r>
      <w:hyperlink r:id="rId19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一个“极端改革宗”的信仰告白</w:t>
        </w:r>
      </w:hyperlink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41A90" w:rsidRPr="00441A90" w:rsidRDefault="00441A90" w:rsidP="00441A9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0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“认信”的概念及我</w:t>
        </w:r>
        <w:proofErr w:type="gramStart"/>
        <w:r w:rsidRPr="00441A90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的认信</w:t>
        </w:r>
        <w:proofErr w:type="gramEnd"/>
        <w:r w:rsidRPr="00441A90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 xml:space="preserve"> （何奇伟）</w:t>
        </w:r>
      </w:hyperlink>
    </w:p>
    <w:p w:rsidR="00441A90" w:rsidRPr="00441A90" w:rsidRDefault="00441A90" w:rsidP="00441A90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1" w:anchor="wechat_redirect" w:tgtFrame="_blank" w:history="1">
        <w:r w:rsidRPr="00441A90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澄明信仰，回应一些诋毁之辞</w:t>
        </w:r>
      </w:hyperlink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4324350" cy="432435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340.5pt;height:3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- 完 -</w:t>
      </w: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noshade="t" o:hr="t" fillcolor="black" stroked="f"/>
        </w:pic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</w:t>
      </w:r>
      <w:proofErr w:type="gram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作者事工</w:t>
      </w:r>
      <w:proofErr w:type="gram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</w:pPr>
      <w:r w:rsidRPr="00441A90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441A90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441A90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RzzQ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441A90" w:rsidRPr="00441A90" w:rsidRDefault="00441A90" w:rsidP="00441A9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441A90" w:rsidRPr="00441A90" w:rsidRDefault="00441A90" w:rsidP="00441A90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295</w:t>
      </w:r>
    </w:p>
    <w:p w:rsidR="00441A90" w:rsidRPr="00441A90" w:rsidRDefault="00441A90" w:rsidP="00441A90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441A90" w:rsidRPr="00441A90" w:rsidRDefault="00441A90" w:rsidP="00441A90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赞1在看6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喜欢此内容的人还喜欢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begin"/>
      </w:r>
      <w:r w:rsidRPr="00441A90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instrText xml:space="preserve"> HYPERLINK "javascript:void(0);" </w:instrText>
      </w:r>
      <w:r w:rsidRPr="00441A90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separate"/>
      </w:r>
    </w:p>
    <w:p w:rsidR="00441A90" w:rsidRPr="00441A90" w:rsidRDefault="00441A90" w:rsidP="00441A90">
      <w:pPr>
        <w:widowControl/>
        <w:shd w:val="clear" w:color="auto" w:fill="FFFFFF"/>
        <w:spacing w:line="0" w:lineRule="auto"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【安息日】 星期天，安息日，圣日。 我们遵行律法诫命，守此节日为圣。 我们聚会、听道、唱诗篇赞美。 上帝祝福你！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【安息日】 星期天，安息日，圣日。 我们遵行律法诫命，守此节日为圣。 我们聚会、听道、唱诗篇赞美。 上帝祝福你！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color w:val="000000"/>
          <w:kern w:val="0"/>
          <w:sz w:val="26"/>
          <w:szCs w:val="26"/>
        </w:rPr>
        <w:t>...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赞 10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被释放的乌戈利诺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  <w:t>不喜欢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</w:pPr>
      <w:r w:rsidRPr="00441A90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不看的原因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确定</w:t>
      </w:r>
    </w:p>
    <w:p w:rsidR="00441A90" w:rsidRPr="00441A90" w:rsidRDefault="00441A90" w:rsidP="00441A90">
      <w:pPr>
        <w:widowControl/>
        <w:numPr>
          <w:ilvl w:val="0"/>
          <w:numId w:val="1"/>
        </w:numPr>
        <w:shd w:val="clear" w:color="auto" w:fill="F7F7F7"/>
        <w:spacing w:before="180" w:line="480" w:lineRule="auto"/>
        <w:ind w:left="0" w:right="180"/>
        <w:jc w:val="left"/>
        <w:textAlignment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内容质量低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"/>
          <w:szCs w:val="2"/>
        </w:rPr>
        <w:t> </w:t>
      </w:r>
    </w:p>
    <w:p w:rsidR="00441A90" w:rsidRPr="00441A90" w:rsidRDefault="00441A90" w:rsidP="00441A90">
      <w:pPr>
        <w:widowControl/>
        <w:numPr>
          <w:ilvl w:val="0"/>
          <w:numId w:val="1"/>
        </w:numPr>
        <w:shd w:val="clear" w:color="auto" w:fill="F7F7F7"/>
        <w:spacing w:before="180" w:line="480" w:lineRule="auto"/>
        <w:ind w:left="0" w:right="180"/>
        <w:jc w:val="left"/>
        <w:textAlignment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</w:pPr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不看</w:t>
      </w:r>
      <w:proofErr w:type="gramStart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此公众</w:t>
      </w:r>
      <w:proofErr w:type="gramEnd"/>
      <w:r w:rsidRPr="00441A90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号</w:t>
      </w:r>
    </w:p>
    <w:p w:rsidR="00441A90" w:rsidRPr="00441A90" w:rsidRDefault="00441A90" w:rsidP="00441A90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fldChar w:fldCharType="end"/>
      </w:r>
    </w:p>
    <w:p w:rsidR="00441A90" w:rsidRPr="00441A90" w:rsidRDefault="00441A90" w:rsidP="00441A90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441A90" w:rsidRPr="00441A90" w:rsidRDefault="00441A90" w:rsidP="00441A90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441A90" w:rsidRPr="00441A90" w:rsidRDefault="00441A90" w:rsidP="00441A90">
      <w:pPr>
        <w:widowControl/>
        <w:numPr>
          <w:ilvl w:val="0"/>
          <w:numId w:val="2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1" name="图片 1" descr="http://wx.qlogo.cn/mmopen/q2IYzR2AP0gxY2TBjIkAllXVIWkJibViaFnPFKpPakT1eQgGms2XzqbAlV6aFxjEPKpM80P4jJRMUcE5L64qbxibhcKw8Je1R8R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x.qlogo.cn/mmopen/q2IYzR2AP0gxY2TBjIkAllXVIWkJibViaFnPFKpPakT1eQgGms2XzqbAlV6aFxjEPKpM80P4jJRMUcE5L64qbxibhcKw8Je1R8R/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90" w:rsidRPr="00441A90" w:rsidRDefault="00441A90" w:rsidP="00441A90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孙彦兵</w:t>
      </w:r>
    </w:p>
    <w:p w:rsidR="00441A90" w:rsidRPr="00441A90" w:rsidRDefault="00441A90" w:rsidP="00441A90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441A9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请问能在哪里买到这本书呢？谢谢</w:t>
      </w:r>
    </w:p>
    <w:p w:rsidR="00A32B56" w:rsidRDefault="00441A90" w:rsidP="00441A90">
      <w:r w:rsidRPr="00441A90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1.5pt;height:18pt" o:ole="">
            <v:imagedata r:id="rId23" o:title=""/>
          </v:shape>
          <w:control r:id="rId24" w:name="DefaultOcxName" w:shapeid="_x0000_i1042"/>
        </w:object>
      </w:r>
    </w:p>
    <w:sectPr w:rsidR="00A3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B25"/>
    <w:multiLevelType w:val="multilevel"/>
    <w:tmpl w:val="AD8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80F5E"/>
    <w:multiLevelType w:val="multilevel"/>
    <w:tmpl w:val="865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0"/>
    <w:rsid w:val="00441A90"/>
    <w:rsid w:val="00A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41A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A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41A90"/>
  </w:style>
  <w:style w:type="character" w:customStyle="1" w:styleId="apple-converted-space">
    <w:name w:val="apple-converted-space"/>
    <w:basedOn w:val="a0"/>
    <w:rsid w:val="00441A90"/>
  </w:style>
  <w:style w:type="character" w:styleId="a3">
    <w:name w:val="Hyperlink"/>
    <w:basedOn w:val="a0"/>
    <w:uiPriority w:val="99"/>
    <w:semiHidden/>
    <w:unhideWhenUsed/>
    <w:rsid w:val="00441A90"/>
    <w:rPr>
      <w:color w:val="0000FF"/>
      <w:u w:val="single"/>
    </w:rPr>
  </w:style>
  <w:style w:type="character" w:styleId="a4">
    <w:name w:val="Emphasis"/>
    <w:basedOn w:val="a0"/>
    <w:uiPriority w:val="20"/>
    <w:qFormat/>
    <w:rsid w:val="00441A90"/>
    <w:rPr>
      <w:i/>
      <w:iCs/>
    </w:rPr>
  </w:style>
  <w:style w:type="paragraph" w:styleId="a5">
    <w:name w:val="Normal (Web)"/>
    <w:basedOn w:val="a"/>
    <w:uiPriority w:val="99"/>
    <w:semiHidden/>
    <w:unhideWhenUsed/>
    <w:rsid w:val="0044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41A90"/>
    <w:rPr>
      <w:b/>
      <w:bCs/>
    </w:rPr>
  </w:style>
  <w:style w:type="character" w:customStyle="1" w:styleId="snsoprgap">
    <w:name w:val="sns_opr_gap"/>
    <w:basedOn w:val="a0"/>
    <w:rsid w:val="00441A90"/>
  </w:style>
  <w:style w:type="character" w:customStyle="1" w:styleId="snsoprnum">
    <w:name w:val="sns_opr_num"/>
    <w:basedOn w:val="a0"/>
    <w:rsid w:val="00441A90"/>
  </w:style>
  <w:style w:type="character" w:customStyle="1" w:styleId="relateprofilenickname">
    <w:name w:val="relate_profile_nickname"/>
    <w:basedOn w:val="a0"/>
    <w:rsid w:val="0044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41A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A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41A90"/>
  </w:style>
  <w:style w:type="character" w:customStyle="1" w:styleId="apple-converted-space">
    <w:name w:val="apple-converted-space"/>
    <w:basedOn w:val="a0"/>
    <w:rsid w:val="00441A90"/>
  </w:style>
  <w:style w:type="character" w:styleId="a3">
    <w:name w:val="Hyperlink"/>
    <w:basedOn w:val="a0"/>
    <w:uiPriority w:val="99"/>
    <w:semiHidden/>
    <w:unhideWhenUsed/>
    <w:rsid w:val="00441A90"/>
    <w:rPr>
      <w:color w:val="0000FF"/>
      <w:u w:val="single"/>
    </w:rPr>
  </w:style>
  <w:style w:type="character" w:styleId="a4">
    <w:name w:val="Emphasis"/>
    <w:basedOn w:val="a0"/>
    <w:uiPriority w:val="20"/>
    <w:qFormat/>
    <w:rsid w:val="00441A90"/>
    <w:rPr>
      <w:i/>
      <w:iCs/>
    </w:rPr>
  </w:style>
  <w:style w:type="paragraph" w:styleId="a5">
    <w:name w:val="Normal (Web)"/>
    <w:basedOn w:val="a"/>
    <w:uiPriority w:val="99"/>
    <w:semiHidden/>
    <w:unhideWhenUsed/>
    <w:rsid w:val="0044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41A90"/>
    <w:rPr>
      <w:b/>
      <w:bCs/>
    </w:rPr>
  </w:style>
  <w:style w:type="character" w:customStyle="1" w:styleId="snsoprgap">
    <w:name w:val="sns_opr_gap"/>
    <w:basedOn w:val="a0"/>
    <w:rsid w:val="00441A90"/>
  </w:style>
  <w:style w:type="character" w:customStyle="1" w:styleId="snsoprnum">
    <w:name w:val="sns_opr_num"/>
    <w:basedOn w:val="a0"/>
    <w:rsid w:val="00441A90"/>
  </w:style>
  <w:style w:type="character" w:customStyle="1" w:styleId="relateprofilenickname">
    <w:name w:val="relate_profile_nickname"/>
    <w:basedOn w:val="a0"/>
    <w:rsid w:val="0044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539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237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47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5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3433">
                                                      <w:marLeft w:val="3593"/>
                                                      <w:marRight w:val="0"/>
                                                      <w:marTop w:val="0"/>
                                                      <w:marBottom w:val="1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2061">
                                                          <w:marLeft w:val="-359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9179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6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7075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0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10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7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0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4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6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I0MTI3NDIxNw==&amp;mid=2650532015&amp;idx=1&amp;sn=289c0039e0312e003f78b2e6967c52d5&amp;chksm=f10154a9c676ddbf8c21f5f2b340a31d2be67acb58dc083b5e65d91c6d7da08a25dabbffc1a1&amp;token=2055644566&amp;lang=zh_CN&amp;scene=21" TargetMode="External"/><Relationship Id="rId13" Type="http://schemas.openxmlformats.org/officeDocument/2006/relationships/hyperlink" Target="http://mp.weixin.qq.com/s?__biz=MzI0MTI3NDIxNw==&amp;mid=2650531344&amp;idx=1&amp;sn=53a77e8a7a5d754f66f3665f4bc41071&amp;chksm=f1015a16c676d3002f408abc204c51601ab5befd65ab0b350c88d0e28f8e3fb258064bfe3983&amp;scene=21" TargetMode="External"/><Relationship Id="rId18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p.weixin.qq.com/s?__biz=MzI0MTI3NDIxNw==&amp;mid=2650531804&amp;idx=1&amp;sn=2cb01480f8414467664da6804732e137&amp;chksm=f1015bdac676d2cc1f05adb5c419c377b30032410cbd6fb4381a42839c087cbadbc9860713fa&amp;token=1489380319&amp;lang=zh_CN&amp;scene=21" TargetMode="External"/><Relationship Id="rId7" Type="http://schemas.openxmlformats.org/officeDocument/2006/relationships/hyperlink" Target="https://mp.weixin.qq.com/s?__biz=MzI0MTI3NDIxNw==&amp;mid=2650532065&amp;idx=1&amp;sn=992ac3f375af78b86802b8e24ab93e74&amp;chksm=f10154e7c676ddf12853b0f7bcc0828460855df88e99fb0805f2f2a26b69a9224ab67cecbca6&amp;token=1407609889&amp;lang=en_US&amp;scene=21" TargetMode="External"/><Relationship Id="rId12" Type="http://schemas.openxmlformats.org/officeDocument/2006/relationships/hyperlink" Target="https://mp.weixin.qq.com/s?__biz=MzI0MTI3NDIxNw==&amp;mid=2650531619&amp;idx=1&amp;sn=f6f38d3cd5cd28770fb487cbc64bc11c&amp;chksm=f1015b25c676d23319df95aae47a4f9c4ba639033fa313dcfa35dc8de71af3e0aef0dc5a491a&amp;token=2052600795&amp;lang=zh_CN&amp;scene=21" TargetMode="External"/><Relationship Id="rId17" Type="http://schemas.openxmlformats.org/officeDocument/2006/relationships/hyperlink" Target="https://mp.weixin.qq.com/s?__biz=MzI0MTI3NDIxNw==&amp;mid=2650531879&amp;idx=1&amp;sn=248bf162d262623b855f087c8e5d7a35&amp;chksm=f1015421c676dd3703d26eaa914570641f29d2929944bab460756c341300d0dce2674904b986&amp;token=1853077711&amp;lang=zh_CN&amp;scene=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20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mp.weixin.qq.com/s?__biz=MzI0MTI3NDIxNw==&amp;mid=2650531988&amp;idx=1&amp;sn=197f0a71c3220731449c082cb75a205d&amp;chksm=f1015492c676dd84dd2113c6536e17dad49c1d9b85c9c9155e632cc2357beefa71ffcffb7aec&amp;token=2055644566&amp;lang=zh_CN&amp;scene=21" TargetMode="External"/><Relationship Id="rId24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1754&amp;idx=1&amp;sn=8621934c43743e09c306fedb68c69c78&amp;chksm=f1015bacc676d2bab6616a92216769dd378011ce0f08fccda7cd5044b37aa270dd34a9e85694&amp;scene=21" TargetMode="External"/><Relationship Id="rId23" Type="http://schemas.openxmlformats.org/officeDocument/2006/relationships/image" Target="media/image2.wmf"/><Relationship Id="rId10" Type="http://schemas.openxmlformats.org/officeDocument/2006/relationships/hyperlink" Target="https://mp.weixin.qq.com/s?__biz=MzI0MTI3NDIxNw==&amp;mid=2650531986&amp;idx=1&amp;sn=f9a335df92655ac1b02d0367723739c1&amp;chksm=f1015494c676dd8250882c30f45b01f3814d384d582ca7280cc7de93d4718b8c3a302235d1ec&amp;token=1853077711&amp;lang=zh_CN&amp;scene=21" TargetMode="External"/><Relationship Id="rId19" Type="http://schemas.openxmlformats.org/officeDocument/2006/relationships/hyperlink" Target="http://mp.weixin.qq.com/s?__biz=MzI0MTI3NDIxNw==&amp;mid=2650531252&amp;idx=1&amp;sn=72ce8db3f364f258952c2b8264f42b0e&amp;chksm=f10159b2c676d0a4ebe89fddc71bfd60170502a4bcb45551e7f358088a3ead5b5a7dca60a185&amp;scene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1687&amp;idx=1&amp;sn=098d3fbd22da744cfba746d6e3a6e3ed&amp;chksm=f1015b61c676d2770ae7e4eae2265b6852b587d4a6b36f3baf5c6a50e025151b8b13b7ac54ae&amp;scene=21" TargetMode="External"/><Relationship Id="rId14" Type="http://schemas.openxmlformats.org/officeDocument/2006/relationships/hyperlink" Target="https://mp.weixin.qq.com/s?__biz=MzI0MTI3NDIxNw==&amp;mid=2650531823&amp;idx=1&amp;sn=ac6b9f18ea298e39b281a61579d93a74&amp;chksm=f1015be9c676d2ff60993eba1e6c2895c50bf17560d76018d878fe0561d9d03ff233f76c3cf1&amp;token=1407609889&amp;lang=en_US&amp;scene=21" TargetMode="External"/><Relationship Id="rId22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1454</Words>
  <Characters>8293</Characters>
  <Application>Microsoft Office Word</Application>
  <DocSecurity>0</DocSecurity>
  <Lines>69</Lines>
  <Paragraphs>19</Paragraphs>
  <ScaleCrop>false</ScaleCrop>
  <Company>微软中国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2021-05-30T02:10:00Z</dcterms:created>
  <dcterms:modified xsi:type="dcterms:W3CDTF">2021-05-30T02:13:00Z</dcterms:modified>
</cp:coreProperties>
</file>