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柏克．帕森（Burk Parson），奧蘭多改革宗神學院宣教學教牧博士與道學碩士，擔任美國佛羅里達州 Saint Andrew's Chapel 主任牧師，林格尼事工團講師及出版部主任。1999年迄今，擔任Tabletalk雜誌編輯。改革宗神學院客座講師。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https://www.logos.com.hk/bf/acms/content.asp?site=logosbf&amp;op=show&amp;type=product&amp;code=RT522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Home12.西敏神學院WTS西敏神學院講座(中文發音)7集5. 平凡的大使命(柏克帕森)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https://rtv.org.tw/episode/5-the-great-ordinary-commission-burk-parsons/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sz w:val="24"/>
          <w:szCs w:val="24"/>
        </w:rPr>
      </w:pPr>
      <w:r>
        <w:rPr>
          <w:rFonts w:hint="eastAsia" w:ascii="新細明體" w:hAnsi="新細明體" w:eastAsia="新細明體" w:cs="新細明體"/>
          <w:sz w:val="24"/>
          <w:szCs w:val="24"/>
        </w:rPr>
        <w:drawing>
          <wp:inline distT="0" distB="0" distL="114300" distR="114300">
            <wp:extent cx="800100" cy="1000125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  <w:sz w:val="21"/>
          <w:szCs w:val="21"/>
        </w:rPr>
      </w:pPr>
      <w:r>
        <w:rPr>
          <w:rFonts w:hint="eastAsia" w:ascii="新細明體" w:hAnsi="新細明體" w:eastAsia="新細明體" w:cs="新細明體"/>
          <w:sz w:val="21"/>
          <w:szCs w:val="21"/>
        </w:rPr>
        <w:t>Burk Parsons（博克·帕森斯）是佛羅里達州山福市聖安德魯教會（Saint Andrew’s Chapel, Sanford, FL）的主任牧師，也是林格尼爾福音事工的教導同工。</w:t>
      </w:r>
    </w:p>
    <w:p>
      <w:pPr>
        <w:jc w:val="left"/>
        <w:rPr>
          <w:rFonts w:hint="eastAsia" w:ascii="新細明體" w:hAnsi="新細明體" w:eastAsia="新細明體" w:cs="新細明體"/>
          <w:sz w:val="21"/>
          <w:szCs w:val="21"/>
        </w:rPr>
      </w:pPr>
      <w:r>
        <w:rPr>
          <w:rFonts w:hint="eastAsia" w:ascii="新細明體" w:hAnsi="新細明體" w:eastAsia="新細明體" w:cs="新細明體"/>
          <w:sz w:val="21"/>
          <w:szCs w:val="21"/>
        </w:rPr>
        <w:t>https://tc.tgcchinese.org/profile/burk-parsons</w:t>
      </w:r>
    </w:p>
    <w:p>
      <w:pPr>
        <w:jc w:val="left"/>
        <w:rPr>
          <w:rFonts w:hint="eastAsia" w:ascii="新細明體" w:hAnsi="新細明體" w:eastAsia="新細明體" w:cs="新細明體"/>
          <w:sz w:val="21"/>
          <w:szCs w:val="21"/>
        </w:rPr>
      </w:pPr>
    </w:p>
    <w:p>
      <w:pPr>
        <w:jc w:val="left"/>
        <w:rPr>
          <w:rFonts w:hint="eastAsia" w:ascii="新細明體" w:hAnsi="新細明體" w:eastAsia="新細明體" w:cs="新細明體"/>
          <w:sz w:val="21"/>
          <w:szCs w:val="21"/>
        </w:rPr>
      </w:pPr>
      <w:r>
        <w:rPr>
          <w:rFonts w:hint="eastAsia" w:ascii="新細明體" w:hAnsi="新細明體" w:eastAsia="新細明體" w:cs="新細明體"/>
          <w:sz w:val="21"/>
          <w:szCs w:val="21"/>
        </w:rPr>
        <w:t>Dr. Burk Parsons is senior pastor of Saint Andrew’s Chapel in Sanford, Fla., chief publishing officer for Ligonier Ministries, editor of Tabletalk magazine, and a Ligonier Ministries teaching fellow. He is author of Why Do We Have Creeds?, editor of Assured by God and John Calvin: A Heart for Devotion, Doctrine, and Doxology, and cotranslator and coeditor of A Little Book on the Christian Life by John Calvin.</w:t>
      </w:r>
    </w:p>
    <w:p>
      <w:pPr>
        <w:jc w:val="left"/>
        <w:rPr>
          <w:rFonts w:hint="eastAsia" w:ascii="新細明體" w:hAnsi="新細明體" w:eastAsia="新細明體" w:cs="新細明體"/>
          <w:sz w:val="21"/>
          <w:szCs w:val="21"/>
        </w:rPr>
      </w:pPr>
      <w:r>
        <w:rPr>
          <w:rFonts w:hint="eastAsia" w:ascii="新細明體" w:hAnsi="新細明體" w:eastAsia="新細明體" w:cs="新細明體"/>
          <w:sz w:val="21"/>
          <w:szCs w:val="21"/>
        </w:rPr>
        <w:t>https://www.ligonier.org/learn/teachers/burk-parsons</w:t>
      </w:r>
    </w:p>
    <w:p>
      <w:pPr>
        <w:jc w:val="left"/>
        <w:rPr>
          <w:rFonts w:hint="eastAsia" w:ascii="新細明體" w:hAnsi="新細明體" w:eastAsia="新細明體" w:cs="新細明體"/>
          <w:sz w:val="21"/>
          <w:szCs w:val="21"/>
        </w:rPr>
      </w:pPr>
    </w:p>
    <w:p>
      <w:pPr>
        <w:jc w:val="left"/>
        <w:rPr>
          <w:rFonts w:hint="eastAsia" w:ascii="新細明體" w:hAnsi="新細明體" w:eastAsia="新細明體" w:cs="新細明體"/>
          <w:sz w:val="21"/>
          <w:szCs w:val="21"/>
        </w:rPr>
      </w:pPr>
      <w:r>
        <w:rPr>
          <w:rFonts w:hint="eastAsia" w:ascii="新細明體" w:hAnsi="新細明體" w:eastAsia="新細明體" w:cs="新細明體"/>
          <w:sz w:val="21"/>
          <w:szCs w:val="21"/>
        </w:rPr>
        <w:t>https://zh.ligonier.org/tc/?s=Burk+Parsons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https://twitter.com/burkparsons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https://sachapel.com/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04C73B8C"/>
    <w:rsid w:val="3EAD07DE"/>
    <w:rsid w:val="59B52D79"/>
    <w:rsid w:val="709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932</Characters>
  <Lines>0</Lines>
  <Paragraphs>0</Paragraphs>
  <TotalTime>8</TotalTime>
  <ScaleCrop>false</ScaleCrop>
  <LinksUpToDate>false</LinksUpToDate>
  <CharactersWithSpaces>1010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2022-08-01T15:14:50Z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C408F441CF8D407395BA80E731009989</vt:lpwstr>
  </property>
</Properties>
</file>