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以弗所書卷八：作剛強的人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Christian Soldier: An Exposition of Ephesians 6:10-20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出版社：活泉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譯者：鍾越娜 (Lorna Y. Chao)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產品編號：平裝LS333-2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精裝LS333H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ISBN：平裝9780941598668</w:t>
      </w:r>
      <w:r>
        <w:rPr>
          <w:rFonts w:hint="eastAsia" w:ascii="新細明體" w:hAnsi="新細明體" w:eastAsia="新細明體" w:cs="新細明體"/>
          <w:lang w:val="en-US" w:eastAsia="zh-TW"/>
        </w:rPr>
        <w:t>、</w:t>
      </w:r>
      <w:r>
        <w:rPr>
          <w:rFonts w:hint="eastAsia" w:ascii="新細明體" w:hAnsi="新細明體" w:eastAsia="新細明體" w:cs="新細明體"/>
        </w:rPr>
        <w:t>精裝0941598713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出版日期：1995-10-15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在他的書信中，用過不少的比喻來描述基督徒的生活，其中「兵丁」的畫面尤其生動，寓意深刻。究竟這場靈界的爭戰牽涉到甚麼？神為屬祂的人供應了甚麼裝備？基督在這場爭戰中究竟處於甚麼樣的地位？鍾馬田以他豐富的講道、牧會經驗，和對經文獨特的洞見，為我們提供了明確的答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爭戰的呼召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是神的戰爭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3, 誰在爭戰？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士氣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食物與飲水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操練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紀律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應許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「信靠神，並且……」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當避免的事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「所以要站穩了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神所賜的全副軍裝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「用真理當作帶子束腰」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惟一的權柄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聖經的真理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公義的護心鏡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「因信神而來的義」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18. 穿上護心鏡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19. 前進的命令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20. 站穩了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21. 機動性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22. 信德的藤牌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23. 救恩的頭盔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24. 聖靈的寶劍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25. 靠著聖靈禱告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26. 為眾聖徒祈求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https://www.logos.com.hk/bf/acms/content.asp?site=logosbf&amp;op=show&amp;type=product&amp;code=LS333-2精裝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https://www.logos.com.hk/bf/acms/content.asp?site=logosbf&amp;op=show&amp;type=product&amp;code=LS333H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57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2023-04-27T15:03:51Z</dcterms:created>
  <dc:creator>User</dc:creator>
  <cp:lastModifiedBy>User</cp:lastModifiedBy>
  <dcterms:modified xsi:type="dcterms:W3CDTF">2023-04-27T15:06:11Z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438A2DE6E26C405285733C8DB4F69172_12</vt:lpwstr>
  </property>
</Properties>
</file>